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66D49">
      <w:pPr>
        <w:pStyle w:val="3"/>
        <w:rPr>
          <w:rFonts w:hint="eastAsia" w:ascii="仿宋" w:hAnsi="仿宋" w:cs="仿宋"/>
          <w:b w:val="0"/>
          <w:bCs w:val="0"/>
          <w:color w:val="1D1D20"/>
          <w:sz w:val="32"/>
          <w:szCs w:val="32"/>
        </w:rPr>
      </w:pPr>
      <w:bookmarkStart w:id="0" w:name="OLE_LINK10"/>
      <w:r>
        <w:rPr>
          <w:rFonts w:hint="eastAsia" w:ascii="仿宋" w:hAnsi="仿宋" w:cs="仿宋"/>
          <w:color w:val="1D1D20"/>
          <w:kern w:val="0"/>
          <w:sz w:val="32"/>
          <w:szCs w:val="32"/>
          <w:lang w:bidi="ar"/>
        </w:rPr>
        <w:t>采购需求</w:t>
      </w:r>
      <w:bookmarkStart w:id="2" w:name="_GoBack"/>
      <w:bookmarkEnd w:id="2"/>
    </w:p>
    <w:bookmarkEnd w:id="0"/>
    <w:p w14:paraId="17F22DC7">
      <w:pPr>
        <w:snapToGrid w:val="0"/>
        <w:spacing w:line="520" w:lineRule="exact"/>
        <w:ind w:firstLine="560" w:firstLineChars="200"/>
        <w:rPr>
          <w:rFonts w:hint="eastAsia" w:ascii="黑体" w:hAnsi="黑体" w:eastAsia="黑体" w:cs="黑体"/>
          <w:color w:val="1D1D20"/>
          <w:kern w:val="0"/>
          <w:sz w:val="28"/>
          <w:szCs w:val="28"/>
          <w:lang w:val="zh-CN" w:bidi="ar"/>
        </w:rPr>
      </w:pPr>
      <w:r>
        <w:rPr>
          <w:rFonts w:hint="eastAsia" w:ascii="黑体" w:hAnsi="黑体" w:eastAsia="黑体" w:cs="黑体"/>
          <w:color w:val="1D1D20"/>
          <w:kern w:val="0"/>
          <w:sz w:val="28"/>
          <w:szCs w:val="28"/>
          <w:lang w:val="zh-CN" w:bidi="ar"/>
        </w:rPr>
        <w:t>一、任务要求</w:t>
      </w:r>
    </w:p>
    <w:p w14:paraId="61135D1F">
      <w:pPr>
        <w:spacing w:line="480" w:lineRule="exact"/>
        <w:ind w:firstLine="562" w:firstLineChars="200"/>
        <w:rPr>
          <w:rFonts w:ascii="仿宋" w:hAnsi="仿宋" w:eastAsia="仿宋"/>
          <w:sz w:val="28"/>
          <w:szCs w:val="28"/>
        </w:rPr>
      </w:pPr>
      <w:r>
        <w:rPr>
          <w:rFonts w:hint="eastAsia" w:ascii="仿宋" w:hAnsi="仿宋" w:eastAsia="仿宋"/>
          <w:b/>
          <w:sz w:val="28"/>
          <w:szCs w:val="28"/>
        </w:rPr>
        <w:t>公共场所健康因素监测：</w:t>
      </w:r>
      <w:r>
        <w:rPr>
          <w:rFonts w:hint="eastAsia" w:ascii="仿宋" w:hAnsi="仿宋" w:eastAsia="仿宋"/>
          <w:b w:val="0"/>
          <w:bCs w:val="0"/>
          <w:sz w:val="28"/>
          <w:szCs w:val="28"/>
        </w:rPr>
        <w:t>1、</w:t>
      </w:r>
      <w:r>
        <w:rPr>
          <w:rFonts w:hint="eastAsia" w:ascii="仿宋" w:hAnsi="仿宋" w:eastAsia="仿宋" w:cs="Times New Roman"/>
          <w:b w:val="0"/>
          <w:bCs w:val="0"/>
          <w:sz w:val="28"/>
          <w:szCs w:val="28"/>
        </w:rPr>
        <w:t>开展健康危害因素监测，</w:t>
      </w:r>
      <w:r>
        <w:rPr>
          <w:rFonts w:hint="eastAsia" w:ascii="仿宋" w:hAnsi="仿宋" w:eastAsia="仿宋" w:cs="Times New Roman"/>
          <w:sz w:val="28"/>
          <w:szCs w:val="28"/>
        </w:rPr>
        <w:t>每轮监测50家公共场所单位，共监测2轮，第一轮8月前完成，第二轮11月前完成。50家公共场所包括三星级以上宾馆（含三星级）、三星级以下宾馆、快捷酒店各6家，游泳场（馆）4家，沐浴场所4家，商场（超市）8家，理发店8家，美容店4家，候车室2家，健身房2家。</w:t>
      </w:r>
      <w:r>
        <w:rPr>
          <w:rFonts w:hint="eastAsia" w:ascii="仿宋" w:hAnsi="仿宋" w:eastAsia="仿宋" w:cs="Times New Roman"/>
          <w:b w:val="0"/>
          <w:bCs w:val="0"/>
          <w:sz w:val="28"/>
          <w:szCs w:val="28"/>
        </w:rPr>
        <w:t>2、</w:t>
      </w:r>
      <w:r>
        <w:rPr>
          <w:rFonts w:hint="eastAsia" w:ascii="仿宋" w:hAnsi="仿宋" w:eastAsia="仿宋" w:cs="Times New Roman"/>
          <w:b w:val="0"/>
          <w:bCs w:val="0"/>
          <w:sz w:val="28"/>
          <w:szCs w:val="28"/>
          <w:lang w:val="en-US" w:eastAsia="zh-CN"/>
        </w:rPr>
        <w:t>对</w:t>
      </w:r>
      <w:r>
        <w:rPr>
          <w:rFonts w:hint="eastAsia" w:ascii="仿宋" w:hAnsi="仿宋" w:eastAsia="仿宋" w:cs="Times New Roman"/>
          <w:b w:val="0"/>
          <w:bCs w:val="0"/>
          <w:sz w:val="28"/>
          <w:szCs w:val="28"/>
        </w:rPr>
        <w:t>健康危害因素监测选取的4家游泳场所同步开展专项监测，</w:t>
      </w:r>
      <w:r>
        <w:rPr>
          <w:rFonts w:hint="eastAsia" w:ascii="仿宋" w:hAnsi="仿宋" w:eastAsia="仿宋" w:cs="Times New Roman"/>
          <w:sz w:val="28"/>
          <w:szCs w:val="28"/>
        </w:rPr>
        <w:t>共监测4轮，按季度完成（其中2轮与健康危害因素监测任务同步开展），项目自然延续到2026年。</w:t>
      </w:r>
      <w:r>
        <w:rPr>
          <w:rFonts w:hint="eastAsia" w:ascii="仿宋" w:hAnsi="仿宋" w:eastAsia="仿宋"/>
          <w:sz w:val="28"/>
          <w:szCs w:val="28"/>
        </w:rPr>
        <w:t>具体开展基本情况调查、从业人员健康状况调查、现场监测、采样和数据录入等。</w:t>
      </w:r>
      <w:r>
        <w:rPr>
          <w:rFonts w:hint="eastAsia" w:ascii="仿宋" w:hAnsi="仿宋" w:eastAsia="仿宋"/>
          <w:b/>
          <w:sz w:val="28"/>
          <w:szCs w:val="28"/>
        </w:rPr>
        <w:t>消毒监测与评价监测：</w:t>
      </w:r>
      <w:r>
        <w:rPr>
          <w:rFonts w:hint="eastAsia" w:ascii="仿宋" w:hAnsi="仿宋" w:eastAsia="仿宋"/>
          <w:sz w:val="28"/>
          <w:szCs w:val="28"/>
        </w:rPr>
        <w:t>对2所学校、4家养老机构、10家医疗机构开展1轮消毒监测与效果评价。具体开展基本情况调查、消毒质量监测、现场消毒效果评价、消毒能力调查、数据录入等。</w:t>
      </w:r>
      <w:r>
        <w:rPr>
          <w:rFonts w:ascii="仿宋" w:hAnsi="仿宋" w:eastAsia="仿宋"/>
          <w:sz w:val="28"/>
          <w:szCs w:val="28"/>
        </w:rPr>
        <w:t>完成</w:t>
      </w:r>
      <w:r>
        <w:rPr>
          <w:rFonts w:hint="eastAsia" w:ascii="仿宋" w:hAnsi="仿宋" w:eastAsia="仿宋"/>
          <w:sz w:val="28"/>
          <w:szCs w:val="28"/>
        </w:rPr>
        <w:t>1</w:t>
      </w:r>
      <w:r>
        <w:rPr>
          <w:rFonts w:ascii="仿宋" w:hAnsi="仿宋" w:eastAsia="仿宋"/>
          <w:sz w:val="28"/>
          <w:szCs w:val="28"/>
        </w:rPr>
        <w:t>轮，</w:t>
      </w:r>
      <w:r>
        <w:rPr>
          <w:rFonts w:hint="eastAsia" w:ascii="仿宋" w:hAnsi="仿宋" w:eastAsia="仿宋"/>
          <w:sz w:val="28"/>
          <w:szCs w:val="28"/>
        </w:rPr>
        <w:t>10月前完成。</w:t>
      </w:r>
      <w:r>
        <w:rPr>
          <w:rFonts w:ascii="仿宋" w:hAnsi="仿宋" w:eastAsia="仿宋"/>
          <w:b/>
          <w:sz w:val="28"/>
          <w:szCs w:val="28"/>
        </w:rPr>
        <w:t>国家随机监督抽查：</w:t>
      </w:r>
      <w:r>
        <w:rPr>
          <w:rFonts w:ascii="仿宋" w:hAnsi="仿宋" w:eastAsia="仿宋"/>
          <w:sz w:val="28"/>
          <w:szCs w:val="28"/>
        </w:rPr>
        <w:t>对</w:t>
      </w:r>
      <w:r>
        <w:rPr>
          <w:rFonts w:hint="eastAsia" w:ascii="仿宋" w:hAnsi="仿宋" w:eastAsia="仿宋"/>
          <w:sz w:val="28"/>
          <w:szCs w:val="28"/>
        </w:rPr>
        <w:t>6类场所约6</w:t>
      </w:r>
      <w:r>
        <w:rPr>
          <w:rFonts w:hint="eastAsia" w:ascii="仿宋" w:hAnsi="仿宋" w:eastAsia="仿宋"/>
          <w:sz w:val="28"/>
          <w:szCs w:val="28"/>
          <w:lang w:val="en-US" w:eastAsia="zh-CN"/>
        </w:rPr>
        <w:t>3</w:t>
      </w:r>
      <w:r>
        <w:rPr>
          <w:rFonts w:hint="eastAsia" w:ascii="仿宋" w:hAnsi="仿宋" w:eastAsia="仿宋"/>
          <w:sz w:val="28"/>
          <w:szCs w:val="28"/>
        </w:rPr>
        <w:t>家单位开展1轮现场监测。具体开展现场监测、采样。</w:t>
      </w:r>
      <w:r>
        <w:rPr>
          <w:rFonts w:ascii="仿宋" w:hAnsi="仿宋" w:eastAsia="仿宋"/>
          <w:sz w:val="28"/>
          <w:szCs w:val="28"/>
        </w:rPr>
        <w:t>完成</w:t>
      </w:r>
      <w:r>
        <w:rPr>
          <w:rFonts w:hint="eastAsia" w:ascii="仿宋" w:hAnsi="仿宋" w:eastAsia="仿宋"/>
          <w:sz w:val="28"/>
          <w:szCs w:val="28"/>
        </w:rPr>
        <w:t>1</w:t>
      </w:r>
      <w:r>
        <w:rPr>
          <w:rFonts w:ascii="仿宋" w:hAnsi="仿宋" w:eastAsia="仿宋"/>
          <w:sz w:val="28"/>
          <w:szCs w:val="28"/>
        </w:rPr>
        <w:t>轮，</w:t>
      </w:r>
      <w:r>
        <w:rPr>
          <w:rFonts w:hint="eastAsia" w:ascii="仿宋" w:hAnsi="仿宋" w:eastAsia="仿宋"/>
          <w:sz w:val="28"/>
          <w:szCs w:val="28"/>
        </w:rPr>
        <w:t>7月底完成</w:t>
      </w:r>
      <w:r>
        <w:rPr>
          <w:rFonts w:ascii="仿宋" w:hAnsi="仿宋" w:eastAsia="仿宋"/>
          <w:sz w:val="28"/>
          <w:szCs w:val="28"/>
        </w:rPr>
        <w:t>。</w:t>
      </w:r>
    </w:p>
    <w:p w14:paraId="396F945E">
      <w:pPr>
        <w:spacing w:line="480" w:lineRule="exact"/>
        <w:ind w:firstLine="562" w:firstLineChars="200"/>
        <w:rPr>
          <w:b/>
          <w:bCs/>
          <w:color w:val="FF0000"/>
        </w:rPr>
      </w:pPr>
      <w:r>
        <w:rPr>
          <w:rFonts w:hint="eastAsia" w:ascii="仿宋" w:hAnsi="仿宋" w:eastAsia="仿宋" w:cs="Times New Roman"/>
          <w:b/>
          <w:bCs/>
          <w:sz w:val="28"/>
          <w:szCs w:val="28"/>
        </w:rPr>
        <w:t>项目的监测点设置有部分重叠，现场根据各项目要求开展工作，监测内容一致时，由疾控工作人员判断是否合并监测。</w:t>
      </w:r>
    </w:p>
    <w:p w14:paraId="2A47D205">
      <w:pPr>
        <w:snapToGrid w:val="0"/>
        <w:spacing w:line="520" w:lineRule="exact"/>
        <w:ind w:firstLine="560" w:firstLineChars="200"/>
        <w:rPr>
          <w:rFonts w:hint="eastAsia" w:ascii="黑体" w:hAnsi="黑体" w:eastAsia="黑体" w:cs="黑体"/>
          <w:color w:val="1D1D20"/>
          <w:kern w:val="0"/>
          <w:sz w:val="28"/>
          <w:szCs w:val="28"/>
          <w:lang w:val="zh-CN" w:bidi="ar"/>
        </w:rPr>
      </w:pPr>
      <w:r>
        <w:rPr>
          <w:rFonts w:hint="eastAsia" w:ascii="黑体" w:hAnsi="黑体" w:eastAsia="黑体" w:cs="黑体"/>
          <w:color w:val="1D1D20"/>
          <w:kern w:val="0"/>
          <w:sz w:val="28"/>
          <w:szCs w:val="28"/>
          <w:lang w:val="zh-CN" w:bidi="ar"/>
        </w:rPr>
        <w:t>二、采购需求一览表及技术要求</w:t>
      </w:r>
    </w:p>
    <w:p w14:paraId="2037BC73">
      <w:pPr>
        <w:spacing w:line="400" w:lineRule="exact"/>
        <w:rPr>
          <w:rFonts w:ascii="黑体" w:hAnsi="黑体" w:eastAsia="黑体" w:cs="黑体"/>
          <w:sz w:val="24"/>
          <w:szCs w:val="32"/>
        </w:rPr>
      </w:pPr>
      <w:r>
        <w:rPr>
          <w:rFonts w:hint="eastAsia" w:ascii="黑体" w:hAnsi="黑体" w:eastAsia="黑体" w:cs="黑体"/>
          <w:sz w:val="24"/>
          <w:szCs w:val="32"/>
        </w:rPr>
        <w:t>（一）公共场所健康危害因素监测工作</w:t>
      </w:r>
    </w:p>
    <w:tbl>
      <w:tblPr>
        <w:tblStyle w:val="5"/>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13"/>
        <w:gridCol w:w="4214"/>
        <w:gridCol w:w="1718"/>
        <w:gridCol w:w="3476"/>
      </w:tblGrid>
      <w:tr w14:paraId="3C8F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4DE1F3D4">
            <w:pPr>
              <w:rPr>
                <w:rFonts w:ascii="仿宋" w:hAnsi="仿宋" w:eastAsia="仿宋" w:cs="仿宋"/>
                <w:b/>
                <w:bCs/>
                <w:color w:val="000000"/>
              </w:rPr>
            </w:pPr>
            <w:r>
              <w:rPr>
                <w:rFonts w:hint="eastAsia" w:ascii="仿宋" w:hAnsi="仿宋" w:eastAsia="仿宋" w:cs="仿宋"/>
                <w:b/>
                <w:bCs/>
                <w:color w:val="000000"/>
              </w:rPr>
              <w:t>序号</w:t>
            </w:r>
          </w:p>
        </w:tc>
        <w:tc>
          <w:tcPr>
            <w:tcW w:w="713" w:type="dxa"/>
            <w:noWrap w:val="0"/>
            <w:vAlign w:val="center"/>
          </w:tcPr>
          <w:p w14:paraId="603F0572">
            <w:pPr>
              <w:jc w:val="center"/>
              <w:rPr>
                <w:rFonts w:ascii="仿宋" w:hAnsi="仿宋" w:eastAsia="仿宋" w:cs="仿宋"/>
                <w:b/>
                <w:bCs/>
                <w:color w:val="000000"/>
              </w:rPr>
            </w:pPr>
            <w:r>
              <w:rPr>
                <w:rFonts w:hint="eastAsia" w:ascii="仿宋" w:hAnsi="仿宋" w:eastAsia="仿宋" w:cs="仿宋"/>
                <w:b/>
                <w:bCs/>
                <w:color w:val="000000"/>
              </w:rPr>
              <w:t>名称</w:t>
            </w:r>
          </w:p>
        </w:tc>
        <w:tc>
          <w:tcPr>
            <w:tcW w:w="4214" w:type="dxa"/>
            <w:noWrap w:val="0"/>
            <w:vAlign w:val="center"/>
          </w:tcPr>
          <w:p w14:paraId="38C9F5AA">
            <w:pPr>
              <w:jc w:val="center"/>
              <w:rPr>
                <w:rFonts w:ascii="仿宋" w:hAnsi="仿宋" w:eastAsia="仿宋" w:cs="仿宋"/>
                <w:b/>
                <w:bCs/>
                <w:color w:val="000000"/>
              </w:rPr>
            </w:pPr>
            <w:r>
              <w:rPr>
                <w:rFonts w:hint="eastAsia" w:ascii="仿宋" w:hAnsi="仿宋" w:eastAsia="仿宋" w:cs="仿宋"/>
                <w:b/>
                <w:bCs/>
                <w:color w:val="000000"/>
              </w:rPr>
              <w:t>采样项目</w:t>
            </w:r>
          </w:p>
        </w:tc>
        <w:tc>
          <w:tcPr>
            <w:tcW w:w="1718" w:type="dxa"/>
            <w:noWrap w:val="0"/>
            <w:vAlign w:val="center"/>
          </w:tcPr>
          <w:p w14:paraId="62BD7404">
            <w:pPr>
              <w:jc w:val="center"/>
              <w:rPr>
                <w:rFonts w:ascii="仿宋" w:hAnsi="仿宋" w:eastAsia="仿宋" w:cs="仿宋"/>
                <w:b/>
                <w:bCs/>
                <w:color w:val="000000"/>
              </w:rPr>
            </w:pPr>
            <w:r>
              <w:rPr>
                <w:rFonts w:hint="eastAsia" w:ascii="仿宋" w:hAnsi="仿宋" w:eastAsia="仿宋" w:cs="仿宋"/>
                <w:b/>
                <w:bCs/>
                <w:color w:val="000000"/>
              </w:rPr>
              <w:t>数量</w:t>
            </w:r>
          </w:p>
        </w:tc>
        <w:tc>
          <w:tcPr>
            <w:tcW w:w="3476" w:type="dxa"/>
            <w:noWrap w:val="0"/>
            <w:vAlign w:val="center"/>
          </w:tcPr>
          <w:p w14:paraId="11F28FC3">
            <w:pPr>
              <w:jc w:val="center"/>
              <w:rPr>
                <w:rFonts w:ascii="仿宋" w:hAnsi="仿宋" w:eastAsia="仿宋" w:cs="仿宋"/>
                <w:b/>
                <w:bCs/>
                <w:color w:val="000000"/>
              </w:rPr>
            </w:pPr>
            <w:r>
              <w:rPr>
                <w:rFonts w:hint="eastAsia" w:ascii="仿宋" w:hAnsi="仿宋" w:eastAsia="仿宋" w:cs="仿宋"/>
                <w:b/>
                <w:bCs/>
                <w:color w:val="000000"/>
              </w:rPr>
              <w:t>备注</w:t>
            </w:r>
          </w:p>
        </w:tc>
      </w:tr>
      <w:tr w14:paraId="4FA8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2" w:type="dxa"/>
            <w:noWrap w:val="0"/>
            <w:vAlign w:val="center"/>
          </w:tcPr>
          <w:p w14:paraId="22E61DAB">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713" w:type="dxa"/>
            <w:noWrap w:val="0"/>
            <w:vAlign w:val="center"/>
          </w:tcPr>
          <w:p w14:paraId="7FAF7AD5">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住宿场所</w:t>
            </w:r>
          </w:p>
        </w:tc>
        <w:tc>
          <w:tcPr>
            <w:tcW w:w="4214" w:type="dxa"/>
            <w:noWrap w:val="0"/>
            <w:vAlign w:val="center"/>
          </w:tcPr>
          <w:p w14:paraId="15BFFA95">
            <w:pPr>
              <w:widowControl/>
              <w:spacing w:line="280" w:lineRule="exact"/>
              <w:rPr>
                <w:rFonts w:ascii="仿宋" w:hAnsi="仿宋" w:eastAsia="仿宋" w:cs="仿宋"/>
                <w:sz w:val="22"/>
                <w:szCs w:val="22"/>
              </w:rPr>
            </w:pPr>
            <w:bookmarkStart w:id="1" w:name="RANGE!C2"/>
            <w:r>
              <w:rPr>
                <w:rFonts w:hint="eastAsia" w:ascii="仿宋" w:hAnsi="仿宋" w:eastAsia="仿宋" w:cs="宋体"/>
                <w:color w:val="000000"/>
                <w:sz w:val="22"/>
                <w:szCs w:val="22"/>
              </w:rPr>
              <w:t>室内环境的温度、湿度、噪声、风速，室内空气中的苯、甲苯、二甲苯、甲醛、CO</w:t>
            </w:r>
            <w:r>
              <w:rPr>
                <w:rFonts w:hint="eastAsia" w:ascii="仿宋" w:hAnsi="仿宋" w:eastAsia="仿宋" w:cs="宋体"/>
                <w:color w:val="000000"/>
                <w:sz w:val="22"/>
                <w:szCs w:val="22"/>
                <w:vertAlign w:val="subscript"/>
              </w:rPr>
              <w:t>2</w:t>
            </w:r>
            <w:r>
              <w:rPr>
                <w:rFonts w:hint="eastAsia" w:ascii="仿宋" w:hAnsi="仿宋" w:eastAsia="仿宋" w:cs="宋体"/>
                <w:color w:val="000000"/>
                <w:sz w:val="22"/>
                <w:szCs w:val="22"/>
              </w:rPr>
              <w:t>、细菌总数、真菌总数、PM</w:t>
            </w:r>
            <w:r>
              <w:rPr>
                <w:rFonts w:hint="eastAsia" w:ascii="仿宋" w:hAnsi="仿宋" w:eastAsia="仿宋" w:cs="宋体"/>
                <w:color w:val="000000"/>
                <w:sz w:val="22"/>
                <w:szCs w:val="22"/>
                <w:vertAlign w:val="subscript"/>
              </w:rPr>
              <w:t>10</w:t>
            </w:r>
            <w:r>
              <w:rPr>
                <w:rFonts w:hint="eastAsia" w:ascii="仿宋" w:hAnsi="仿宋" w:eastAsia="仿宋" w:cs="宋体"/>
                <w:color w:val="000000"/>
                <w:sz w:val="22"/>
                <w:szCs w:val="22"/>
              </w:rPr>
              <w:t>、PM</w:t>
            </w:r>
            <w:r>
              <w:rPr>
                <w:rFonts w:hint="eastAsia" w:ascii="仿宋" w:hAnsi="仿宋" w:eastAsia="仿宋" w:cs="宋体"/>
                <w:color w:val="000000"/>
                <w:sz w:val="22"/>
                <w:szCs w:val="22"/>
                <w:vertAlign w:val="subscript"/>
              </w:rPr>
              <w:t>2.5</w:t>
            </w:r>
            <w:r>
              <w:rPr>
                <w:rFonts w:hint="eastAsia" w:ascii="仿宋" w:hAnsi="仿宋" w:eastAsia="仿宋" w:cs="宋体"/>
                <w:color w:val="000000"/>
                <w:sz w:val="22"/>
                <w:szCs w:val="22"/>
              </w:rPr>
              <w:t>，毛巾、漱口杯及公用电梯按钮等公共用品用具（设施）的细菌总数、大肠菌群、金黄色葡萄球菌，集中空调出风口表面的细菌总数，毛巾的pH值以及集中空调冷却塔冷却水（仅适用于有开放式冷却塔的三星级以上宾馆）中的嗜肺军团菌</w:t>
            </w:r>
            <w:bookmarkEnd w:id="1"/>
          </w:p>
        </w:tc>
        <w:tc>
          <w:tcPr>
            <w:tcW w:w="1718" w:type="dxa"/>
            <w:noWrap w:val="0"/>
            <w:vAlign w:val="center"/>
          </w:tcPr>
          <w:p w14:paraId="309CC7A9">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w:t>
            </w:r>
            <w:r>
              <w:rPr>
                <w:rFonts w:ascii="仿宋" w:hAnsi="仿宋" w:eastAsia="仿宋" w:cs="仿宋"/>
                <w:sz w:val="22"/>
                <w:szCs w:val="22"/>
              </w:rPr>
              <w:t>18</w:t>
            </w:r>
            <w:r>
              <w:rPr>
                <w:rFonts w:hint="eastAsia" w:ascii="仿宋" w:hAnsi="仿宋" w:eastAsia="仿宋" w:cs="仿宋"/>
                <w:sz w:val="22"/>
                <w:szCs w:val="22"/>
              </w:rPr>
              <w:t>家，三星级以上宾馆选取</w:t>
            </w:r>
            <w:r>
              <w:rPr>
                <w:rFonts w:ascii="仿宋" w:hAnsi="仿宋" w:eastAsia="仿宋" w:cs="仿宋"/>
                <w:sz w:val="22"/>
                <w:szCs w:val="22"/>
              </w:rPr>
              <w:t>3</w:t>
            </w:r>
            <w:r>
              <w:rPr>
                <w:rFonts w:hint="eastAsia" w:ascii="仿宋" w:hAnsi="仿宋" w:eastAsia="仿宋" w:cs="仿宋"/>
                <w:sz w:val="22"/>
                <w:szCs w:val="22"/>
              </w:rPr>
              <w:t>房间，三星级以下及快捷宾馆选取2个房间进行现场采样检测</w:t>
            </w:r>
          </w:p>
        </w:tc>
        <w:tc>
          <w:tcPr>
            <w:tcW w:w="3476" w:type="dxa"/>
            <w:noWrap w:val="0"/>
            <w:vAlign w:val="center"/>
          </w:tcPr>
          <w:p w14:paraId="590D5ADB">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w:t>
            </w:r>
            <w:r>
              <w:rPr>
                <w:rFonts w:hint="eastAsia" w:ascii="仿宋" w:hAnsi="仿宋" w:eastAsia="仿宋" w:cs="仿宋"/>
                <w:sz w:val="22"/>
                <w:szCs w:val="22"/>
                <w:vertAlign w:val="subscript"/>
              </w:rPr>
              <w:t>2</w:t>
            </w:r>
            <w:r>
              <w:rPr>
                <w:rFonts w:hint="eastAsia" w:ascii="仿宋" w:hAnsi="仿宋" w:eastAsia="仿宋" w:cs="仿宋"/>
                <w:sz w:val="22"/>
                <w:szCs w:val="22"/>
              </w:rPr>
              <w:t>、PM</w:t>
            </w:r>
            <w:r>
              <w:rPr>
                <w:rFonts w:hint="eastAsia" w:ascii="仿宋" w:hAnsi="仿宋" w:eastAsia="仿宋" w:cs="仿宋"/>
                <w:sz w:val="22"/>
                <w:szCs w:val="22"/>
                <w:vertAlign w:val="subscript"/>
              </w:rPr>
              <w:t>10</w:t>
            </w:r>
            <w:r>
              <w:rPr>
                <w:rFonts w:hint="eastAsia" w:ascii="仿宋" w:hAnsi="仿宋" w:eastAsia="仿宋" w:cs="仿宋"/>
                <w:sz w:val="22"/>
                <w:szCs w:val="22"/>
              </w:rPr>
              <w:t>、PM</w:t>
            </w:r>
            <w:r>
              <w:rPr>
                <w:rFonts w:hint="eastAsia" w:ascii="仿宋" w:hAnsi="仿宋" w:eastAsia="仿宋" w:cs="仿宋"/>
                <w:sz w:val="22"/>
                <w:szCs w:val="22"/>
                <w:vertAlign w:val="subscript"/>
              </w:rPr>
              <w:t>2.5</w:t>
            </w:r>
            <w:r>
              <w:rPr>
                <w:rFonts w:hint="eastAsia" w:ascii="仿宋" w:hAnsi="仿宋" w:eastAsia="仿宋" w:cs="仿宋"/>
                <w:sz w:val="22"/>
                <w:szCs w:val="22"/>
              </w:rPr>
              <w:t>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223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noWrap w:val="0"/>
            <w:vAlign w:val="center"/>
          </w:tcPr>
          <w:p w14:paraId="2A055FE3">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713" w:type="dxa"/>
            <w:noWrap w:val="0"/>
            <w:vAlign w:val="center"/>
          </w:tcPr>
          <w:p w14:paraId="7A950741">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沐浴场所</w:t>
            </w:r>
          </w:p>
        </w:tc>
        <w:tc>
          <w:tcPr>
            <w:tcW w:w="4214" w:type="dxa"/>
            <w:noWrap w:val="0"/>
            <w:vAlign w:val="center"/>
          </w:tcPr>
          <w:p w14:paraId="52C78ED8">
            <w:pPr>
              <w:widowControl/>
              <w:spacing w:line="280" w:lineRule="exact"/>
              <w:rPr>
                <w:rFonts w:ascii="仿宋" w:hAnsi="仿宋" w:eastAsia="仿宋" w:cs="仿宋"/>
                <w:sz w:val="22"/>
                <w:szCs w:val="22"/>
              </w:rPr>
            </w:pPr>
            <w:r>
              <w:rPr>
                <w:rFonts w:hint="eastAsia" w:ascii="仿宋" w:hAnsi="仿宋" w:eastAsia="仿宋" w:cs="宋体"/>
                <w:color w:val="000000"/>
                <w:sz w:val="22"/>
                <w:szCs w:val="22"/>
              </w:rPr>
              <w:t>室内环境的温度、湿度、噪声、风速，淋浴水中嗜肺军团菌，浴池水中浑浊度、消毒剂余量、大肠菌群，毛巾、浴衣的细菌总数、大肠菌群、金黄色葡萄球菌，毛巾</w:t>
            </w:r>
            <w:r>
              <w:rPr>
                <w:rFonts w:ascii="仿宋" w:hAnsi="仿宋" w:eastAsia="仿宋"/>
                <w:color w:val="000000"/>
                <w:sz w:val="22"/>
                <w:szCs w:val="22"/>
              </w:rPr>
              <w:t>pH</w:t>
            </w:r>
            <w:r>
              <w:rPr>
                <w:rFonts w:hint="eastAsia" w:ascii="仿宋" w:hAnsi="仿宋" w:eastAsia="仿宋" w:cs="宋体"/>
                <w:color w:val="000000"/>
                <w:sz w:val="22"/>
                <w:szCs w:val="22"/>
              </w:rPr>
              <w:t>值，拖鞋、修脚工具的细菌总数和真菌总数</w:t>
            </w:r>
          </w:p>
        </w:tc>
        <w:tc>
          <w:tcPr>
            <w:tcW w:w="1718" w:type="dxa"/>
            <w:noWrap w:val="0"/>
            <w:vAlign w:val="center"/>
          </w:tcPr>
          <w:p w14:paraId="2663C7D7">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w:t>
            </w:r>
            <w:r>
              <w:rPr>
                <w:rFonts w:ascii="仿宋" w:hAnsi="仿宋" w:eastAsia="仿宋" w:cs="仿宋"/>
                <w:sz w:val="22"/>
                <w:szCs w:val="22"/>
              </w:rPr>
              <w:t>4</w:t>
            </w:r>
            <w:r>
              <w:rPr>
                <w:rFonts w:hint="eastAsia" w:ascii="仿宋" w:hAnsi="仿宋" w:eastAsia="仿宋" w:cs="仿宋"/>
                <w:sz w:val="22"/>
                <w:szCs w:val="22"/>
              </w:rPr>
              <w:t>家，每家选取</w:t>
            </w:r>
            <w:r>
              <w:rPr>
                <w:rFonts w:ascii="仿宋" w:hAnsi="仿宋" w:eastAsia="仿宋" w:cs="仿宋"/>
                <w:sz w:val="22"/>
                <w:szCs w:val="22"/>
              </w:rPr>
              <w:t>3</w:t>
            </w:r>
            <w:r>
              <w:rPr>
                <w:rFonts w:hint="eastAsia" w:ascii="仿宋" w:hAnsi="仿宋" w:eastAsia="仿宋" w:cs="仿宋"/>
                <w:sz w:val="22"/>
                <w:szCs w:val="22"/>
              </w:rPr>
              <w:t>个采样点完成现场检测。</w:t>
            </w:r>
          </w:p>
        </w:tc>
        <w:tc>
          <w:tcPr>
            <w:tcW w:w="3476" w:type="dxa"/>
            <w:noWrap w:val="0"/>
            <w:vAlign w:val="center"/>
          </w:tcPr>
          <w:p w14:paraId="39EDD8DC">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温度、湿度、噪声、风速、消毒剂余量为现场检测，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4DC2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noWrap w:val="0"/>
            <w:vAlign w:val="center"/>
          </w:tcPr>
          <w:p w14:paraId="10A9BAE2">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713" w:type="dxa"/>
            <w:noWrap w:val="0"/>
            <w:vAlign w:val="center"/>
          </w:tcPr>
          <w:p w14:paraId="70148378">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理发店</w:t>
            </w:r>
          </w:p>
        </w:tc>
        <w:tc>
          <w:tcPr>
            <w:tcW w:w="4214" w:type="dxa"/>
            <w:noWrap w:val="0"/>
            <w:vAlign w:val="center"/>
          </w:tcPr>
          <w:p w14:paraId="538E1C84">
            <w:pPr>
              <w:widowControl/>
              <w:jc w:val="left"/>
              <w:rPr>
                <w:rFonts w:ascii="仿宋" w:hAnsi="仿宋" w:eastAsia="仿宋" w:cs="宋体"/>
                <w:color w:val="000000"/>
                <w:sz w:val="22"/>
                <w:szCs w:val="22"/>
              </w:rPr>
            </w:pPr>
            <w:r>
              <w:rPr>
                <w:rFonts w:hint="eastAsia" w:ascii="仿宋" w:hAnsi="仿宋" w:eastAsia="仿宋" w:cs="宋体"/>
                <w:color w:val="000000"/>
                <w:sz w:val="22"/>
                <w:szCs w:val="22"/>
              </w:rPr>
              <w:t>室内环境的温度、湿度、噪声、风速，室内空气中的甲醛、氨、苯、甲苯、二甲苯、PM10、PM2.5，集中空调出风口表面的细菌总数，毛巾、理发剪、理发梳等公共用品用具的细菌总数、大肠菌群、金黄色葡萄球菌，毛巾的pH值</w:t>
            </w:r>
          </w:p>
        </w:tc>
        <w:tc>
          <w:tcPr>
            <w:tcW w:w="1718" w:type="dxa"/>
            <w:noWrap w:val="0"/>
            <w:vAlign w:val="center"/>
          </w:tcPr>
          <w:p w14:paraId="142C9300">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每轮8家，</w:t>
            </w:r>
            <w:r>
              <w:rPr>
                <w:rFonts w:hint="eastAsia" w:ascii="仿宋" w:hAnsi="仿宋" w:eastAsia="仿宋" w:cs="仿宋"/>
                <w:sz w:val="22"/>
                <w:szCs w:val="22"/>
              </w:rPr>
              <w:t>每家选取1-2个采样点完成现场检测。</w:t>
            </w:r>
          </w:p>
        </w:tc>
        <w:tc>
          <w:tcPr>
            <w:tcW w:w="3476" w:type="dxa"/>
            <w:noWrap w:val="0"/>
            <w:vAlign w:val="center"/>
          </w:tcPr>
          <w:p w14:paraId="0D770297">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温度、湿度、噪声、风速、室内空气中PM10、PM2.5为现场检测，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425E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vMerge w:val="restart"/>
            <w:noWrap w:val="0"/>
            <w:vAlign w:val="center"/>
          </w:tcPr>
          <w:p w14:paraId="5BBEA067">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713" w:type="dxa"/>
            <w:noWrap w:val="0"/>
            <w:vAlign w:val="center"/>
          </w:tcPr>
          <w:p w14:paraId="51BEB2C6">
            <w:pPr>
              <w:widowControl/>
              <w:spacing w:line="320" w:lineRule="exact"/>
              <w:jc w:val="center"/>
              <w:rPr>
                <w:rFonts w:hint="eastAsia" w:ascii="仿宋" w:hAnsi="仿宋" w:eastAsia="仿宋" w:cs="仿宋"/>
                <w:b/>
                <w:bCs/>
                <w:sz w:val="22"/>
                <w:szCs w:val="22"/>
                <w:lang w:eastAsia="zh-CN"/>
              </w:rPr>
            </w:pPr>
            <w:r>
              <w:rPr>
                <w:rFonts w:hint="eastAsia" w:ascii="仿宋" w:hAnsi="仿宋" w:eastAsia="仿宋" w:cs="仿宋"/>
                <w:b/>
                <w:bCs/>
                <w:sz w:val="22"/>
                <w:szCs w:val="22"/>
              </w:rPr>
              <w:t>游泳场</w:t>
            </w:r>
            <w:r>
              <w:rPr>
                <w:rFonts w:hint="eastAsia" w:ascii="仿宋" w:hAnsi="仿宋" w:eastAsia="仿宋" w:cs="仿宋"/>
                <w:b/>
                <w:bCs/>
                <w:sz w:val="22"/>
                <w:szCs w:val="22"/>
                <w:lang w:eastAsia="zh-CN"/>
              </w:rPr>
              <w:t>（</w:t>
            </w:r>
            <w:r>
              <w:rPr>
                <w:rFonts w:hint="eastAsia" w:ascii="仿宋" w:hAnsi="仿宋" w:eastAsia="仿宋" w:cs="仿宋"/>
                <w:b/>
                <w:bCs/>
                <w:sz w:val="22"/>
                <w:szCs w:val="22"/>
                <w:lang w:val="en-US" w:eastAsia="zh-CN"/>
              </w:rPr>
              <w:t>馆</w:t>
            </w:r>
            <w:r>
              <w:rPr>
                <w:rFonts w:hint="eastAsia" w:ascii="仿宋" w:hAnsi="仿宋" w:eastAsia="仿宋" w:cs="仿宋"/>
                <w:b/>
                <w:bCs/>
                <w:sz w:val="22"/>
                <w:szCs w:val="22"/>
                <w:lang w:eastAsia="zh-CN"/>
              </w:rPr>
              <w:t>）</w:t>
            </w:r>
          </w:p>
        </w:tc>
        <w:tc>
          <w:tcPr>
            <w:tcW w:w="4214" w:type="dxa"/>
            <w:noWrap w:val="0"/>
            <w:vAlign w:val="center"/>
          </w:tcPr>
          <w:p w14:paraId="7F69DEB1">
            <w:pPr>
              <w:widowControl/>
              <w:jc w:val="left"/>
              <w:rPr>
                <w:rFonts w:ascii="仿宋" w:hAnsi="仿宋" w:eastAsia="仿宋" w:cs="宋体"/>
                <w:color w:val="000000"/>
                <w:sz w:val="22"/>
                <w:szCs w:val="22"/>
              </w:rPr>
            </w:pPr>
            <w:r>
              <w:rPr>
                <w:rFonts w:hint="eastAsia" w:ascii="仿宋" w:hAnsi="仿宋" w:eastAsia="仿宋" w:cs="宋体"/>
                <w:color w:val="000000"/>
                <w:sz w:val="22"/>
                <w:szCs w:val="22"/>
              </w:rPr>
              <w:t>室内环境的温度、湿度、噪声、风速，游泳池水中浑浊度、pH值、尿素、消毒剂余量、氧化还原电位、细菌总数、大肠菌群、耐热大肠菌群和浸脚池水游离性余氯</w:t>
            </w:r>
          </w:p>
        </w:tc>
        <w:tc>
          <w:tcPr>
            <w:tcW w:w="1718" w:type="dxa"/>
            <w:noWrap w:val="0"/>
            <w:vAlign w:val="center"/>
          </w:tcPr>
          <w:p w14:paraId="7E421703">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w:t>
            </w:r>
            <w:r>
              <w:rPr>
                <w:rFonts w:hint="eastAsia" w:ascii="仿宋" w:hAnsi="仿宋" w:eastAsia="仿宋" w:cs="仿宋"/>
                <w:sz w:val="22"/>
                <w:szCs w:val="22"/>
              </w:rPr>
              <w:t>4家，每家选取3-5个采样点进行现场采样检测。</w:t>
            </w:r>
          </w:p>
        </w:tc>
        <w:tc>
          <w:tcPr>
            <w:tcW w:w="3476" w:type="dxa"/>
            <w:noWrap w:val="0"/>
            <w:vAlign w:val="center"/>
          </w:tcPr>
          <w:p w14:paraId="70827825">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温度、湿度、噪声、风速、消毒剂余量、氧化还原电位、浸脚池水游离性余氯为现场检测，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7E92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vMerge w:val="continue"/>
            <w:noWrap w:val="0"/>
            <w:vAlign w:val="center"/>
          </w:tcPr>
          <w:p w14:paraId="4A4EA6DB">
            <w:pPr>
              <w:widowControl/>
              <w:spacing w:line="320" w:lineRule="exact"/>
              <w:jc w:val="center"/>
              <w:rPr>
                <w:rFonts w:hint="eastAsia" w:ascii="仿宋" w:hAnsi="仿宋" w:eastAsia="仿宋" w:cs="仿宋"/>
                <w:color w:val="000000"/>
                <w:sz w:val="22"/>
                <w:szCs w:val="22"/>
              </w:rPr>
            </w:pPr>
          </w:p>
        </w:tc>
        <w:tc>
          <w:tcPr>
            <w:tcW w:w="713" w:type="dxa"/>
            <w:noWrap w:val="0"/>
            <w:vAlign w:val="center"/>
          </w:tcPr>
          <w:p w14:paraId="1612C0C8">
            <w:pPr>
              <w:jc w:val="center"/>
              <w:rPr>
                <w:rFonts w:ascii="仿宋" w:hAnsi="仿宋" w:eastAsia="仿宋" w:cs="仿宋"/>
                <w:b/>
                <w:bCs/>
                <w:color w:val="000000"/>
              </w:rPr>
            </w:pPr>
            <w:r>
              <w:rPr>
                <w:rFonts w:hint="eastAsia" w:ascii="仿宋" w:hAnsi="仿宋" w:eastAsia="仿宋" w:cs="仿宋"/>
                <w:b/>
                <w:bCs/>
                <w:color w:val="000000"/>
              </w:rPr>
              <w:t>游泳场所专项</w:t>
            </w:r>
          </w:p>
        </w:tc>
        <w:tc>
          <w:tcPr>
            <w:tcW w:w="4214" w:type="dxa"/>
            <w:noWrap w:val="0"/>
            <w:vAlign w:val="center"/>
          </w:tcPr>
          <w:p w14:paraId="235FA13E">
            <w:pPr>
              <w:keepNext/>
              <w:keepLines/>
              <w:widowControl/>
              <w:spacing w:line="320" w:lineRule="exact"/>
              <w:jc w:val="left"/>
              <w:rPr>
                <w:rFonts w:eastAsia="仿宋_GB2312"/>
                <w:szCs w:val="21"/>
              </w:rPr>
            </w:pPr>
            <w:r>
              <w:rPr>
                <w:rFonts w:eastAsia="仿宋_GB2312"/>
                <w:szCs w:val="21"/>
              </w:rPr>
              <w:t>健康危害因素监测要求的基础上</w:t>
            </w:r>
            <w:r>
              <w:rPr>
                <w:rFonts w:hint="eastAsia" w:eastAsia="仿宋_GB2312"/>
                <w:szCs w:val="21"/>
              </w:rPr>
              <w:t>采</w:t>
            </w:r>
            <w:r>
              <w:rPr>
                <w:rFonts w:hint="eastAsia" w:ascii="仿宋" w:hAnsi="仿宋" w:eastAsia="仿宋" w:cs="宋体"/>
                <w:color w:val="000000"/>
                <w:sz w:val="22"/>
                <w:szCs w:val="22"/>
              </w:rPr>
              <w:t>集泳池水、泳池侧呼吸带空气、更衣室空气等四季样品，实施细菌总数、真菌总数检测，提取核酸开展16S rRNA高通量测序检测</w:t>
            </w:r>
          </w:p>
        </w:tc>
        <w:tc>
          <w:tcPr>
            <w:tcW w:w="1718" w:type="dxa"/>
            <w:noWrap w:val="0"/>
            <w:vAlign w:val="center"/>
          </w:tcPr>
          <w:p w14:paraId="7178CA24">
            <w:pPr>
              <w:jc w:val="center"/>
              <w:rPr>
                <w:rFonts w:ascii="仿宋" w:hAnsi="仿宋" w:eastAsia="仿宋" w:cs="仿宋"/>
                <w:bCs/>
                <w:color w:val="000000"/>
                <w:szCs w:val="21"/>
              </w:rPr>
            </w:pPr>
            <w:r>
              <w:rPr>
                <w:rFonts w:hint="eastAsia" w:ascii="仿宋" w:hAnsi="仿宋" w:eastAsia="仿宋" w:cs="仿宋"/>
                <w:sz w:val="22"/>
                <w:szCs w:val="22"/>
                <w:lang w:val="en-US" w:eastAsia="zh-CN"/>
              </w:rPr>
              <w:t>每轮</w:t>
            </w:r>
            <w:r>
              <w:rPr>
                <w:rFonts w:hint="eastAsia" w:ascii="仿宋" w:hAnsi="仿宋" w:eastAsia="仿宋" w:cs="仿宋"/>
                <w:bCs/>
                <w:color w:val="000000"/>
                <w:szCs w:val="21"/>
              </w:rPr>
              <w:t>4家（同上），每家选取3个采样点进行现场采样检测</w:t>
            </w:r>
          </w:p>
        </w:tc>
        <w:tc>
          <w:tcPr>
            <w:tcW w:w="3476" w:type="dxa"/>
            <w:noWrap w:val="0"/>
            <w:vAlign w:val="center"/>
          </w:tcPr>
          <w:p w14:paraId="7E2DAA12">
            <w:pPr>
              <w:jc w:val="left"/>
              <w:rPr>
                <w:rFonts w:ascii="仿宋" w:hAnsi="仿宋" w:eastAsia="仿宋" w:cs="仿宋"/>
                <w:b/>
                <w:bCs/>
                <w:color w:val="000000"/>
              </w:rPr>
            </w:pPr>
            <w:r>
              <w:rPr>
                <w:rFonts w:ascii="仿宋" w:hAnsi="仿宋" w:eastAsia="仿宋" w:cs="仿宋"/>
                <w:sz w:val="22"/>
                <w:szCs w:val="22"/>
              </w:rPr>
              <w:t>完成现场检测和实验室项目采样任务，各类问卷表、监测结果录入。</w:t>
            </w:r>
            <w:r>
              <w:rPr>
                <w:rFonts w:hint="eastAsia" w:eastAsia="仿宋_GB2312"/>
                <w:szCs w:val="21"/>
              </w:rPr>
              <w:t>项目自然延续到2026年7月。按季度完成。</w:t>
            </w:r>
          </w:p>
        </w:tc>
      </w:tr>
      <w:tr w14:paraId="679A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noWrap w:val="0"/>
            <w:vAlign w:val="center"/>
          </w:tcPr>
          <w:p w14:paraId="1F9028B7">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713" w:type="dxa"/>
            <w:noWrap w:val="0"/>
            <w:vAlign w:val="center"/>
          </w:tcPr>
          <w:p w14:paraId="35AB2E3F">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美容店</w:t>
            </w:r>
          </w:p>
        </w:tc>
        <w:tc>
          <w:tcPr>
            <w:tcW w:w="4214" w:type="dxa"/>
            <w:noWrap w:val="0"/>
            <w:vAlign w:val="center"/>
          </w:tcPr>
          <w:p w14:paraId="4B9C86BF">
            <w:pPr>
              <w:widowControl/>
              <w:spacing w:line="280" w:lineRule="exact"/>
              <w:rPr>
                <w:rFonts w:ascii="仿宋" w:hAnsi="仿宋" w:eastAsia="仿宋" w:cs="仿宋"/>
                <w:sz w:val="22"/>
                <w:szCs w:val="22"/>
              </w:rPr>
            </w:pPr>
            <w:r>
              <w:rPr>
                <w:rFonts w:hint="eastAsia" w:ascii="仿宋" w:hAnsi="仿宋" w:eastAsia="仿宋" w:cs="宋体"/>
                <w:color w:val="000000"/>
                <w:sz w:val="22"/>
                <w:szCs w:val="22"/>
              </w:rPr>
              <w:t>室内环境的温度、湿度、噪声、风速，室内空气中的甲醛、氨、苯、甲苯、二甲苯、PM10、PM2.5，集中空调出风口表面的细菌总数，床单、美容面盆及侵入性操作工具的细菌总数、大肠菌群、金黄色葡萄球菌，毛巾的pH值、细菌总数、大肠菌群、金黄色葡萄球菌，从业人员手部的真菌总数</w:t>
            </w:r>
          </w:p>
        </w:tc>
        <w:tc>
          <w:tcPr>
            <w:tcW w:w="1718" w:type="dxa"/>
            <w:noWrap w:val="0"/>
            <w:vAlign w:val="center"/>
          </w:tcPr>
          <w:p w14:paraId="3EFDA082">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每轮4家</w:t>
            </w:r>
            <w:r>
              <w:rPr>
                <w:rFonts w:hint="eastAsia" w:ascii="仿宋" w:hAnsi="仿宋" w:eastAsia="仿宋" w:cs="仿宋"/>
                <w:sz w:val="22"/>
                <w:szCs w:val="22"/>
              </w:rPr>
              <w:t>，每家选取2</w:t>
            </w:r>
            <w:r>
              <w:rPr>
                <w:rFonts w:ascii="仿宋" w:hAnsi="仿宋" w:eastAsia="仿宋" w:cs="仿宋"/>
                <w:sz w:val="22"/>
                <w:szCs w:val="22"/>
              </w:rPr>
              <w:t>-3</w:t>
            </w:r>
            <w:r>
              <w:rPr>
                <w:rFonts w:hint="eastAsia" w:ascii="仿宋" w:hAnsi="仿宋" w:eastAsia="仿宋" w:cs="仿宋"/>
                <w:sz w:val="22"/>
                <w:szCs w:val="22"/>
              </w:rPr>
              <w:t>个房间进行现场采样检测。</w:t>
            </w:r>
          </w:p>
        </w:tc>
        <w:tc>
          <w:tcPr>
            <w:tcW w:w="3476" w:type="dxa"/>
            <w:noWrap w:val="0"/>
            <w:vAlign w:val="center"/>
          </w:tcPr>
          <w:p w14:paraId="19DBB11D">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温度、湿度、噪声、风速、室内空气中PM10、PM2.5为现场检测，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7F65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noWrap w:val="0"/>
            <w:vAlign w:val="center"/>
          </w:tcPr>
          <w:p w14:paraId="176E56E6">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713" w:type="dxa"/>
            <w:noWrap w:val="0"/>
            <w:vAlign w:val="center"/>
          </w:tcPr>
          <w:p w14:paraId="11D51A4D">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商场（超市）</w:t>
            </w:r>
          </w:p>
        </w:tc>
        <w:tc>
          <w:tcPr>
            <w:tcW w:w="4214" w:type="dxa"/>
            <w:noWrap w:val="0"/>
            <w:vAlign w:val="center"/>
          </w:tcPr>
          <w:p w14:paraId="3CA880FD">
            <w:pPr>
              <w:widowControl/>
              <w:spacing w:line="280" w:lineRule="exact"/>
              <w:rPr>
                <w:rFonts w:ascii="仿宋" w:hAnsi="仿宋" w:eastAsia="仿宋" w:cs="仿宋"/>
                <w:sz w:val="22"/>
                <w:szCs w:val="22"/>
              </w:rPr>
            </w:pPr>
            <w:r>
              <w:rPr>
                <w:rFonts w:hint="eastAsia" w:ascii="仿宋" w:hAnsi="仿宋" w:eastAsia="仿宋" w:cs="宋体"/>
                <w:color w:val="000000"/>
                <w:sz w:val="22"/>
                <w:szCs w:val="22"/>
              </w:rPr>
              <w:t>室内环境的温度、湿度、噪声、风速，室内空气中的CO</w:t>
            </w:r>
            <w:r>
              <w:rPr>
                <w:rFonts w:hint="eastAsia" w:ascii="仿宋" w:hAnsi="仿宋" w:eastAsia="仿宋" w:cs="宋体"/>
                <w:color w:val="000000"/>
                <w:sz w:val="22"/>
                <w:szCs w:val="22"/>
                <w:vertAlign w:val="subscript"/>
              </w:rPr>
              <w:t>2</w:t>
            </w:r>
            <w:r>
              <w:rPr>
                <w:rFonts w:hint="eastAsia" w:ascii="仿宋" w:hAnsi="仿宋" w:eastAsia="仿宋" w:cs="宋体"/>
                <w:color w:val="000000"/>
                <w:sz w:val="22"/>
                <w:szCs w:val="22"/>
              </w:rPr>
              <w:t>、细菌总数、真菌总数、PM</w:t>
            </w:r>
            <w:r>
              <w:rPr>
                <w:rFonts w:hint="eastAsia" w:ascii="仿宋" w:hAnsi="仿宋" w:eastAsia="仿宋" w:cs="宋体"/>
                <w:color w:val="000000"/>
                <w:sz w:val="22"/>
                <w:szCs w:val="22"/>
                <w:vertAlign w:val="subscript"/>
              </w:rPr>
              <w:t>10</w:t>
            </w:r>
            <w:r>
              <w:rPr>
                <w:rFonts w:hint="eastAsia" w:ascii="仿宋" w:hAnsi="仿宋" w:eastAsia="仿宋" w:cs="宋体"/>
                <w:color w:val="000000"/>
                <w:sz w:val="22"/>
                <w:szCs w:val="22"/>
              </w:rPr>
              <w:t>、PM</w:t>
            </w:r>
            <w:r>
              <w:rPr>
                <w:rFonts w:hint="eastAsia" w:ascii="仿宋" w:hAnsi="仿宋" w:eastAsia="仿宋" w:cs="宋体"/>
                <w:color w:val="000000"/>
                <w:sz w:val="22"/>
                <w:szCs w:val="22"/>
                <w:vertAlign w:val="subscript"/>
              </w:rPr>
              <w:t>2.5</w:t>
            </w:r>
            <w:r>
              <w:rPr>
                <w:rFonts w:hint="eastAsia" w:ascii="仿宋" w:hAnsi="仿宋" w:eastAsia="仿宋" w:cs="宋体"/>
                <w:color w:val="000000"/>
                <w:sz w:val="22"/>
                <w:szCs w:val="22"/>
              </w:rPr>
              <w:t>，集中空调出风口表面的细菌总数，购物车（篮）、收银台的细菌总数、大肠菌群、金黄色葡萄球菌</w:t>
            </w:r>
          </w:p>
        </w:tc>
        <w:tc>
          <w:tcPr>
            <w:tcW w:w="1718" w:type="dxa"/>
            <w:noWrap w:val="0"/>
            <w:vAlign w:val="center"/>
          </w:tcPr>
          <w:p w14:paraId="609CB593">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每轮8家</w:t>
            </w:r>
            <w:r>
              <w:rPr>
                <w:rFonts w:hint="eastAsia" w:ascii="仿宋" w:hAnsi="仿宋" w:eastAsia="仿宋" w:cs="仿宋"/>
                <w:sz w:val="22"/>
                <w:szCs w:val="22"/>
              </w:rPr>
              <w:t>，每家选取3</w:t>
            </w:r>
            <w:r>
              <w:rPr>
                <w:rFonts w:ascii="仿宋" w:hAnsi="仿宋" w:eastAsia="仿宋" w:cs="仿宋"/>
                <w:sz w:val="22"/>
                <w:szCs w:val="22"/>
              </w:rPr>
              <w:t>-4</w:t>
            </w:r>
            <w:r>
              <w:rPr>
                <w:rFonts w:hint="eastAsia" w:ascii="仿宋" w:hAnsi="仿宋" w:eastAsia="仿宋" w:cs="仿宋"/>
                <w:sz w:val="22"/>
                <w:szCs w:val="22"/>
              </w:rPr>
              <w:t>个采样点进行现场采样检测。</w:t>
            </w:r>
          </w:p>
        </w:tc>
        <w:tc>
          <w:tcPr>
            <w:tcW w:w="3476" w:type="dxa"/>
            <w:noWrap w:val="0"/>
            <w:vAlign w:val="center"/>
          </w:tcPr>
          <w:p w14:paraId="49ABA3AD">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温度、湿度、噪声、风速，室内空气中的CO2、PM10、PM2.5为现场检测，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4AD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62" w:type="dxa"/>
            <w:noWrap w:val="0"/>
            <w:vAlign w:val="center"/>
          </w:tcPr>
          <w:p w14:paraId="6AD36E5B">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713" w:type="dxa"/>
            <w:noWrap w:val="0"/>
            <w:vAlign w:val="center"/>
          </w:tcPr>
          <w:p w14:paraId="7B4FEFB2">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健身房</w:t>
            </w:r>
          </w:p>
        </w:tc>
        <w:tc>
          <w:tcPr>
            <w:tcW w:w="4214" w:type="dxa"/>
            <w:noWrap w:val="0"/>
            <w:vAlign w:val="center"/>
          </w:tcPr>
          <w:p w14:paraId="23BBA4E8">
            <w:pPr>
              <w:widowControl/>
              <w:spacing w:line="280" w:lineRule="exact"/>
              <w:rPr>
                <w:rFonts w:ascii="仿宋" w:hAnsi="仿宋" w:eastAsia="仿宋" w:cs="仿宋"/>
                <w:sz w:val="22"/>
                <w:szCs w:val="22"/>
              </w:rPr>
            </w:pPr>
            <w:r>
              <w:rPr>
                <w:rFonts w:hint="eastAsia" w:ascii="仿宋" w:hAnsi="仿宋" w:eastAsia="仿宋" w:cs="宋体"/>
                <w:color w:val="000000"/>
                <w:sz w:val="22"/>
                <w:szCs w:val="22"/>
              </w:rPr>
              <w:t>室内环境的温度、湿度、噪声、风速，室内空气中的CO2、PM10、PM2.5、甲醛、苯、甲苯、二甲苯、细菌总数、真菌总数，集中空调出风口表面的细菌总数，健身器械的细菌总数、大肠菌群、金黄色葡萄球菌</w:t>
            </w:r>
          </w:p>
        </w:tc>
        <w:tc>
          <w:tcPr>
            <w:tcW w:w="1718" w:type="dxa"/>
            <w:noWrap w:val="0"/>
            <w:vAlign w:val="center"/>
          </w:tcPr>
          <w:p w14:paraId="4C662277">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每轮2家</w:t>
            </w:r>
            <w:r>
              <w:rPr>
                <w:rFonts w:hint="eastAsia" w:ascii="仿宋" w:hAnsi="仿宋" w:eastAsia="仿宋" w:cs="仿宋"/>
                <w:sz w:val="22"/>
                <w:szCs w:val="22"/>
              </w:rPr>
              <w:t>，每家选取3个采样点进行现场采样检测。</w:t>
            </w:r>
          </w:p>
        </w:tc>
        <w:tc>
          <w:tcPr>
            <w:tcW w:w="3476" w:type="dxa"/>
            <w:noWrap w:val="0"/>
            <w:vAlign w:val="center"/>
          </w:tcPr>
          <w:p w14:paraId="6AFD25FC">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温度、湿度、噪声、风速，室内空气中的CO2、PM10、PM2.5为现场检测，</w:t>
            </w:r>
            <w:r>
              <w:rPr>
                <w:rFonts w:ascii="仿宋" w:hAnsi="仿宋" w:eastAsia="仿宋" w:cs="仿宋"/>
                <w:sz w:val="22"/>
                <w:szCs w:val="22"/>
              </w:rPr>
              <w:t>其余项目现场采样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r w14:paraId="3617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62" w:type="dxa"/>
            <w:noWrap w:val="0"/>
            <w:vAlign w:val="center"/>
          </w:tcPr>
          <w:p w14:paraId="374869B2">
            <w:pPr>
              <w:widowControl/>
              <w:spacing w:line="320" w:lineRule="exact"/>
              <w:jc w:val="center"/>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713" w:type="dxa"/>
            <w:noWrap w:val="0"/>
            <w:vAlign w:val="center"/>
          </w:tcPr>
          <w:p w14:paraId="13576159">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候车室</w:t>
            </w:r>
          </w:p>
        </w:tc>
        <w:tc>
          <w:tcPr>
            <w:tcW w:w="4214" w:type="dxa"/>
            <w:noWrap w:val="0"/>
            <w:vAlign w:val="center"/>
          </w:tcPr>
          <w:p w14:paraId="331FF8CE">
            <w:pPr>
              <w:widowControl/>
              <w:spacing w:line="280" w:lineRule="exact"/>
              <w:rPr>
                <w:rFonts w:ascii="仿宋" w:hAnsi="仿宋" w:eastAsia="仿宋" w:cs="仿宋"/>
                <w:sz w:val="22"/>
                <w:szCs w:val="22"/>
              </w:rPr>
            </w:pPr>
            <w:r>
              <w:rPr>
                <w:rFonts w:hint="eastAsia" w:ascii="仿宋" w:hAnsi="仿宋" w:eastAsia="仿宋" w:cs="宋体"/>
                <w:color w:val="000000"/>
                <w:sz w:val="22"/>
                <w:szCs w:val="22"/>
              </w:rPr>
              <w:t>室内环境的温度、湿度、噪声、风速，室内空气中的CO2、细菌总数、真菌总数、PM10、PM2.5，集中空调出风口表面的细菌总数，自动扶梯、候车座椅的细菌总数、大肠菌群</w:t>
            </w:r>
          </w:p>
        </w:tc>
        <w:tc>
          <w:tcPr>
            <w:tcW w:w="1718" w:type="dxa"/>
            <w:noWrap w:val="0"/>
            <w:vAlign w:val="center"/>
          </w:tcPr>
          <w:p w14:paraId="57AB0CB8">
            <w:pPr>
              <w:widowControl/>
              <w:spacing w:line="280" w:lineRule="exact"/>
              <w:jc w:val="center"/>
              <w:rPr>
                <w:rFonts w:ascii="仿宋" w:hAnsi="仿宋" w:eastAsia="仿宋" w:cs="仿宋"/>
                <w:sz w:val="22"/>
                <w:szCs w:val="22"/>
              </w:rPr>
            </w:pPr>
            <w:r>
              <w:rPr>
                <w:rFonts w:hint="eastAsia" w:ascii="仿宋" w:hAnsi="仿宋" w:eastAsia="仿宋" w:cs="仿宋"/>
                <w:sz w:val="22"/>
                <w:szCs w:val="22"/>
                <w:lang w:val="en-US" w:eastAsia="zh-CN"/>
              </w:rPr>
              <w:t>每轮2家</w:t>
            </w:r>
            <w:r>
              <w:rPr>
                <w:rFonts w:hint="eastAsia" w:ascii="仿宋" w:hAnsi="仿宋" w:eastAsia="仿宋" w:cs="仿宋"/>
                <w:sz w:val="22"/>
                <w:szCs w:val="22"/>
              </w:rPr>
              <w:t>，每家选取3</w:t>
            </w:r>
            <w:r>
              <w:rPr>
                <w:rFonts w:ascii="仿宋" w:hAnsi="仿宋" w:eastAsia="仿宋" w:cs="仿宋"/>
                <w:sz w:val="22"/>
                <w:szCs w:val="22"/>
              </w:rPr>
              <w:t>-4</w:t>
            </w:r>
            <w:r>
              <w:rPr>
                <w:rFonts w:hint="eastAsia" w:ascii="仿宋" w:hAnsi="仿宋" w:eastAsia="仿宋" w:cs="仿宋"/>
                <w:sz w:val="22"/>
                <w:szCs w:val="22"/>
              </w:rPr>
              <w:t>个采样点进行现场采样检测。</w:t>
            </w:r>
          </w:p>
        </w:tc>
        <w:tc>
          <w:tcPr>
            <w:tcW w:w="3476" w:type="dxa"/>
            <w:noWrap w:val="0"/>
            <w:vAlign w:val="center"/>
          </w:tcPr>
          <w:p w14:paraId="085A664F">
            <w:pPr>
              <w:widowControl/>
              <w:spacing w:line="280" w:lineRule="exact"/>
              <w:rPr>
                <w:rFonts w:ascii="仿宋" w:hAnsi="仿宋" w:eastAsia="仿宋" w:cs="仿宋"/>
                <w:sz w:val="22"/>
                <w:szCs w:val="22"/>
              </w:rPr>
            </w:pPr>
            <w:r>
              <w:rPr>
                <w:rFonts w:hint="eastAsia" w:ascii="仿宋" w:hAnsi="仿宋" w:eastAsia="仿宋" w:cs="仿宋"/>
                <w:sz w:val="22"/>
                <w:szCs w:val="22"/>
              </w:rPr>
              <w:t>温度、湿度、噪声、风速，室内空气中的CO2、PM10、PM2.5为现场检测其余</w:t>
            </w:r>
            <w:r>
              <w:rPr>
                <w:rFonts w:ascii="仿宋" w:hAnsi="仿宋" w:eastAsia="仿宋" w:cs="仿宋"/>
                <w:sz w:val="22"/>
                <w:szCs w:val="22"/>
              </w:rPr>
              <w:t>项目现场采样</w:t>
            </w:r>
            <w:r>
              <w:rPr>
                <w:rFonts w:hint="eastAsia" w:ascii="仿宋" w:hAnsi="仿宋" w:eastAsia="仿宋" w:cs="仿宋"/>
                <w:sz w:val="22"/>
                <w:szCs w:val="22"/>
              </w:rPr>
              <w:t>实验室检测</w:t>
            </w:r>
            <w:r>
              <w:rPr>
                <w:rFonts w:ascii="仿宋" w:hAnsi="仿宋" w:eastAsia="仿宋" w:cs="仿宋"/>
                <w:sz w:val="22"/>
                <w:szCs w:val="22"/>
              </w:rPr>
              <w:t>。完成现场检测和实验室项目采样任务，各类问卷表、监测结果录入。开展</w:t>
            </w:r>
            <w:r>
              <w:rPr>
                <w:rFonts w:hint="eastAsia" w:ascii="仿宋" w:hAnsi="仿宋" w:eastAsia="仿宋" w:cs="仿宋"/>
                <w:sz w:val="22"/>
                <w:szCs w:val="22"/>
              </w:rPr>
              <w:t>2轮监测，第一轮8月前完成，第二轮11月前完成。</w:t>
            </w:r>
          </w:p>
        </w:tc>
      </w:tr>
    </w:tbl>
    <w:p w14:paraId="758D99DF">
      <w:pPr>
        <w:pStyle w:val="4"/>
        <w:rPr>
          <w:rFonts w:ascii="黑体" w:hAnsi="黑体" w:eastAsia="黑体" w:cs="黑体"/>
          <w:kern w:val="0"/>
          <w:sz w:val="24"/>
          <w:szCs w:val="32"/>
        </w:rPr>
      </w:pPr>
      <w:r>
        <w:rPr>
          <w:rFonts w:hint="eastAsia" w:ascii="黑体" w:hAnsi="黑体" w:eastAsia="黑体" w:cs="黑体"/>
          <w:kern w:val="0"/>
          <w:sz w:val="24"/>
          <w:szCs w:val="32"/>
        </w:rPr>
        <w:t>（二）消毒监测与评价工作</w:t>
      </w:r>
    </w:p>
    <w:tbl>
      <w:tblPr>
        <w:tblStyle w:val="5"/>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13"/>
        <w:gridCol w:w="5240"/>
        <w:gridCol w:w="692"/>
        <w:gridCol w:w="2603"/>
      </w:tblGrid>
      <w:tr w14:paraId="25BF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7403D284">
            <w:pPr>
              <w:rPr>
                <w:rFonts w:ascii="仿宋" w:hAnsi="仿宋" w:eastAsia="仿宋" w:cs="仿宋"/>
                <w:b/>
                <w:bCs/>
                <w:color w:val="000000"/>
              </w:rPr>
            </w:pPr>
            <w:r>
              <w:rPr>
                <w:rFonts w:hint="eastAsia" w:ascii="仿宋" w:hAnsi="仿宋" w:eastAsia="仿宋" w:cs="仿宋"/>
                <w:b/>
                <w:bCs/>
                <w:color w:val="000000"/>
              </w:rPr>
              <w:t>序号</w:t>
            </w:r>
          </w:p>
        </w:tc>
        <w:tc>
          <w:tcPr>
            <w:tcW w:w="713" w:type="dxa"/>
            <w:noWrap w:val="0"/>
            <w:vAlign w:val="center"/>
          </w:tcPr>
          <w:p w14:paraId="45B01D0E">
            <w:pPr>
              <w:jc w:val="center"/>
              <w:rPr>
                <w:rFonts w:ascii="仿宋" w:hAnsi="仿宋" w:eastAsia="仿宋" w:cs="仿宋"/>
                <w:b/>
                <w:bCs/>
                <w:color w:val="000000"/>
              </w:rPr>
            </w:pPr>
            <w:r>
              <w:rPr>
                <w:rFonts w:hint="eastAsia" w:ascii="仿宋" w:hAnsi="仿宋" w:eastAsia="仿宋" w:cs="仿宋"/>
                <w:b/>
                <w:bCs/>
                <w:color w:val="000000"/>
              </w:rPr>
              <w:t>名称</w:t>
            </w:r>
          </w:p>
        </w:tc>
        <w:tc>
          <w:tcPr>
            <w:tcW w:w="5240" w:type="dxa"/>
            <w:noWrap w:val="0"/>
            <w:vAlign w:val="center"/>
          </w:tcPr>
          <w:p w14:paraId="7812654B">
            <w:pPr>
              <w:jc w:val="center"/>
              <w:rPr>
                <w:rFonts w:ascii="仿宋" w:hAnsi="仿宋" w:eastAsia="仿宋" w:cs="仿宋"/>
                <w:b/>
                <w:bCs/>
                <w:color w:val="000000"/>
              </w:rPr>
            </w:pPr>
            <w:r>
              <w:rPr>
                <w:rFonts w:hint="eastAsia" w:ascii="仿宋" w:hAnsi="仿宋" w:eastAsia="仿宋" w:cs="仿宋"/>
                <w:b/>
                <w:bCs/>
                <w:color w:val="000000"/>
              </w:rPr>
              <w:t>采样项目</w:t>
            </w:r>
          </w:p>
        </w:tc>
        <w:tc>
          <w:tcPr>
            <w:tcW w:w="692" w:type="dxa"/>
            <w:noWrap w:val="0"/>
            <w:vAlign w:val="center"/>
          </w:tcPr>
          <w:p w14:paraId="118B2390">
            <w:pPr>
              <w:jc w:val="center"/>
              <w:rPr>
                <w:rFonts w:ascii="仿宋" w:hAnsi="仿宋" w:eastAsia="仿宋" w:cs="仿宋"/>
                <w:b/>
                <w:bCs/>
                <w:color w:val="000000"/>
              </w:rPr>
            </w:pPr>
            <w:r>
              <w:rPr>
                <w:rFonts w:hint="eastAsia" w:ascii="仿宋" w:hAnsi="仿宋" w:eastAsia="仿宋" w:cs="仿宋"/>
                <w:b/>
                <w:bCs/>
                <w:color w:val="000000"/>
              </w:rPr>
              <w:t>数量</w:t>
            </w:r>
          </w:p>
        </w:tc>
        <w:tc>
          <w:tcPr>
            <w:tcW w:w="2603" w:type="dxa"/>
            <w:noWrap w:val="0"/>
            <w:vAlign w:val="center"/>
          </w:tcPr>
          <w:p w14:paraId="3F85B485">
            <w:pPr>
              <w:jc w:val="center"/>
              <w:rPr>
                <w:rFonts w:ascii="仿宋" w:hAnsi="仿宋" w:eastAsia="仿宋" w:cs="仿宋"/>
                <w:b/>
                <w:bCs/>
                <w:color w:val="000000"/>
              </w:rPr>
            </w:pPr>
            <w:r>
              <w:rPr>
                <w:rFonts w:hint="eastAsia" w:ascii="仿宋" w:hAnsi="仿宋" w:eastAsia="仿宋" w:cs="仿宋"/>
                <w:b/>
                <w:bCs/>
                <w:color w:val="000000"/>
              </w:rPr>
              <w:t>备注</w:t>
            </w:r>
          </w:p>
        </w:tc>
      </w:tr>
      <w:tr w14:paraId="569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3DE76B22">
            <w:pPr>
              <w:widowControl/>
              <w:spacing w:line="320" w:lineRule="exact"/>
              <w:jc w:val="center"/>
              <w:rPr>
                <w:rFonts w:ascii="仿宋" w:hAnsi="仿宋" w:eastAsia="仿宋" w:cs="仿宋"/>
                <w:color w:val="000000"/>
                <w:sz w:val="22"/>
                <w:szCs w:val="22"/>
              </w:rPr>
            </w:pPr>
            <w:r>
              <w:rPr>
                <w:rFonts w:ascii="仿宋" w:hAnsi="仿宋" w:eastAsia="仿宋" w:cs="仿宋"/>
                <w:color w:val="000000"/>
                <w:sz w:val="22"/>
                <w:szCs w:val="22"/>
              </w:rPr>
              <w:t>1</w:t>
            </w:r>
          </w:p>
        </w:tc>
        <w:tc>
          <w:tcPr>
            <w:tcW w:w="713" w:type="dxa"/>
            <w:noWrap w:val="0"/>
            <w:vAlign w:val="center"/>
          </w:tcPr>
          <w:p w14:paraId="518986A1">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学校</w:t>
            </w:r>
          </w:p>
        </w:tc>
        <w:tc>
          <w:tcPr>
            <w:tcW w:w="5240" w:type="dxa"/>
            <w:noWrap w:val="0"/>
            <w:vAlign w:val="center"/>
          </w:tcPr>
          <w:p w14:paraId="4AA0AC14">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公用计算机键盘、饮水机按钮、门把手、餐饮具、工作人员手等</w:t>
            </w:r>
          </w:p>
        </w:tc>
        <w:tc>
          <w:tcPr>
            <w:tcW w:w="692" w:type="dxa"/>
            <w:noWrap w:val="0"/>
            <w:vAlign w:val="center"/>
          </w:tcPr>
          <w:p w14:paraId="7142B028">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2</w:t>
            </w:r>
            <w:r>
              <w:rPr>
                <w:rFonts w:hint="eastAsia" w:ascii="仿宋" w:hAnsi="仿宋" w:eastAsia="仿宋" w:cs="宋体"/>
                <w:color w:val="000000"/>
                <w:sz w:val="22"/>
                <w:szCs w:val="22"/>
              </w:rPr>
              <w:t>家</w:t>
            </w:r>
          </w:p>
        </w:tc>
        <w:tc>
          <w:tcPr>
            <w:tcW w:w="2603" w:type="dxa"/>
            <w:noWrap w:val="0"/>
            <w:vAlign w:val="center"/>
          </w:tcPr>
          <w:p w14:paraId="205E27F9">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每个场所采样对象类型不少于5种；</w:t>
            </w:r>
            <w:r>
              <w:rPr>
                <w:rFonts w:ascii="仿宋" w:hAnsi="仿宋" w:eastAsia="仿宋" w:cs="仿宋"/>
                <w:sz w:val="22"/>
                <w:szCs w:val="22"/>
              </w:rPr>
              <w:t>完成现场检测和实验室项目采样任务，各类问卷表、监测结果录入。完成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10月前完成。</w:t>
            </w:r>
          </w:p>
        </w:tc>
      </w:tr>
      <w:tr w14:paraId="0812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5A4F10FE">
            <w:pPr>
              <w:widowControl/>
              <w:spacing w:line="320" w:lineRule="exact"/>
              <w:jc w:val="center"/>
              <w:rPr>
                <w:rFonts w:ascii="仿宋" w:hAnsi="仿宋" w:eastAsia="仿宋" w:cs="仿宋"/>
                <w:color w:val="000000"/>
                <w:sz w:val="22"/>
                <w:szCs w:val="22"/>
              </w:rPr>
            </w:pPr>
            <w:r>
              <w:rPr>
                <w:rFonts w:ascii="仿宋" w:hAnsi="仿宋" w:eastAsia="仿宋" w:cs="仿宋"/>
                <w:color w:val="000000"/>
                <w:sz w:val="22"/>
                <w:szCs w:val="22"/>
              </w:rPr>
              <w:t>2</w:t>
            </w:r>
          </w:p>
        </w:tc>
        <w:tc>
          <w:tcPr>
            <w:tcW w:w="713" w:type="dxa"/>
            <w:noWrap w:val="0"/>
            <w:vAlign w:val="center"/>
          </w:tcPr>
          <w:p w14:paraId="225AD4EE">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养老机构</w:t>
            </w:r>
          </w:p>
        </w:tc>
        <w:tc>
          <w:tcPr>
            <w:tcW w:w="5240" w:type="dxa"/>
            <w:noWrap w:val="0"/>
            <w:vAlign w:val="center"/>
          </w:tcPr>
          <w:p w14:paraId="16ED9173">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公共活动区桌椅、公用活动器具、楼梯扶手、餐饮具、工作人员手、治疗检查器械等</w:t>
            </w:r>
          </w:p>
        </w:tc>
        <w:tc>
          <w:tcPr>
            <w:tcW w:w="692" w:type="dxa"/>
            <w:noWrap w:val="0"/>
            <w:vAlign w:val="center"/>
          </w:tcPr>
          <w:p w14:paraId="041BD5A1">
            <w:pPr>
              <w:widowControl/>
              <w:spacing w:line="280" w:lineRule="exact"/>
              <w:jc w:val="left"/>
              <w:rPr>
                <w:rFonts w:ascii="仿宋" w:hAnsi="仿宋" w:eastAsia="仿宋" w:cs="宋体"/>
                <w:color w:val="000000"/>
                <w:sz w:val="22"/>
                <w:szCs w:val="22"/>
              </w:rPr>
            </w:pPr>
            <w:r>
              <w:rPr>
                <w:rFonts w:hint="eastAsia" w:ascii="仿宋" w:hAnsi="仿宋" w:eastAsia="仿宋" w:cs="宋体"/>
                <w:color w:val="000000"/>
                <w:sz w:val="22"/>
                <w:szCs w:val="22"/>
              </w:rPr>
              <w:t>4家</w:t>
            </w:r>
          </w:p>
        </w:tc>
        <w:tc>
          <w:tcPr>
            <w:tcW w:w="2603" w:type="dxa"/>
            <w:noWrap w:val="0"/>
            <w:vAlign w:val="center"/>
          </w:tcPr>
          <w:p w14:paraId="2E4D3D4B">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每个场所采样对象类型不少于5种；</w:t>
            </w:r>
            <w:r>
              <w:rPr>
                <w:rFonts w:ascii="仿宋" w:hAnsi="仿宋" w:eastAsia="仿宋" w:cs="仿宋"/>
                <w:sz w:val="22"/>
                <w:szCs w:val="22"/>
              </w:rPr>
              <w:t>完成现场检测和实验室项目采样任务，各类问卷表、监测结果录入。完成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10月前完成。</w:t>
            </w:r>
          </w:p>
        </w:tc>
      </w:tr>
      <w:tr w14:paraId="730A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0240117E">
            <w:pPr>
              <w:widowControl/>
              <w:spacing w:line="320" w:lineRule="exact"/>
              <w:jc w:val="center"/>
              <w:rPr>
                <w:rFonts w:ascii="仿宋" w:hAnsi="仿宋" w:eastAsia="仿宋" w:cs="仿宋"/>
                <w:color w:val="000000"/>
                <w:sz w:val="22"/>
                <w:szCs w:val="22"/>
              </w:rPr>
            </w:pPr>
            <w:r>
              <w:rPr>
                <w:rFonts w:ascii="仿宋" w:hAnsi="仿宋" w:eastAsia="仿宋" w:cs="仿宋"/>
                <w:color w:val="000000"/>
                <w:sz w:val="22"/>
                <w:szCs w:val="22"/>
              </w:rPr>
              <w:t>3</w:t>
            </w:r>
          </w:p>
        </w:tc>
        <w:tc>
          <w:tcPr>
            <w:tcW w:w="713" w:type="dxa"/>
            <w:noWrap w:val="0"/>
            <w:vAlign w:val="center"/>
          </w:tcPr>
          <w:p w14:paraId="4E4CE026">
            <w:pPr>
              <w:widowControl/>
              <w:spacing w:line="320" w:lineRule="exact"/>
              <w:jc w:val="center"/>
              <w:rPr>
                <w:rFonts w:ascii="仿宋" w:hAnsi="仿宋" w:eastAsia="仿宋" w:cs="仿宋"/>
                <w:b/>
                <w:bCs/>
                <w:sz w:val="22"/>
                <w:szCs w:val="22"/>
              </w:rPr>
            </w:pPr>
            <w:r>
              <w:rPr>
                <w:rFonts w:hint="eastAsia" w:ascii="仿宋" w:hAnsi="仿宋" w:eastAsia="仿宋" w:cs="仿宋"/>
                <w:b/>
                <w:bCs/>
                <w:sz w:val="22"/>
                <w:szCs w:val="22"/>
              </w:rPr>
              <w:t>医疗机构</w:t>
            </w:r>
          </w:p>
        </w:tc>
        <w:tc>
          <w:tcPr>
            <w:tcW w:w="5240" w:type="dxa"/>
            <w:noWrap w:val="0"/>
            <w:vAlign w:val="center"/>
          </w:tcPr>
          <w:p w14:paraId="00549C5D">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重点科室（手术室、感染疾病科、口腔科、 重症监护室、血液透析室、烧伤病房、超声室、新生儿室及儿科 病房等）物体表面、电梯按钮、手术室空气、医疗用水和医务人员手等</w:t>
            </w:r>
          </w:p>
        </w:tc>
        <w:tc>
          <w:tcPr>
            <w:tcW w:w="692" w:type="dxa"/>
            <w:noWrap w:val="0"/>
            <w:vAlign w:val="center"/>
          </w:tcPr>
          <w:p w14:paraId="107EED5A">
            <w:pPr>
              <w:widowControl/>
              <w:spacing w:line="280" w:lineRule="exact"/>
              <w:jc w:val="left"/>
              <w:rPr>
                <w:rFonts w:ascii="仿宋" w:hAnsi="仿宋" w:eastAsia="仿宋" w:cs="宋体"/>
                <w:color w:val="000000"/>
                <w:sz w:val="22"/>
                <w:szCs w:val="22"/>
              </w:rPr>
            </w:pPr>
            <w:r>
              <w:rPr>
                <w:rFonts w:hint="eastAsia" w:ascii="仿宋" w:hAnsi="仿宋" w:eastAsia="仿宋" w:cs="宋体"/>
                <w:color w:val="000000"/>
                <w:sz w:val="22"/>
                <w:szCs w:val="22"/>
              </w:rPr>
              <w:t>1</w:t>
            </w:r>
            <w:r>
              <w:rPr>
                <w:rFonts w:ascii="仿宋" w:hAnsi="仿宋" w:eastAsia="仿宋" w:cs="宋体"/>
                <w:color w:val="000000"/>
                <w:sz w:val="22"/>
                <w:szCs w:val="22"/>
              </w:rPr>
              <w:t>0</w:t>
            </w:r>
            <w:r>
              <w:rPr>
                <w:rFonts w:hint="eastAsia" w:ascii="仿宋" w:hAnsi="仿宋" w:eastAsia="仿宋" w:cs="宋体"/>
                <w:color w:val="000000"/>
                <w:sz w:val="22"/>
                <w:szCs w:val="22"/>
              </w:rPr>
              <w:t>家</w:t>
            </w:r>
          </w:p>
        </w:tc>
        <w:tc>
          <w:tcPr>
            <w:tcW w:w="2603" w:type="dxa"/>
            <w:noWrap w:val="0"/>
            <w:vAlign w:val="center"/>
          </w:tcPr>
          <w:p w14:paraId="5E7A975A">
            <w:pPr>
              <w:widowControl/>
              <w:spacing w:line="280" w:lineRule="exact"/>
              <w:jc w:val="left"/>
              <w:rPr>
                <w:rFonts w:ascii="仿宋" w:hAnsi="仿宋" w:eastAsia="仿宋" w:cs="宋体"/>
                <w:color w:val="000000"/>
                <w:sz w:val="22"/>
                <w:szCs w:val="22"/>
              </w:rPr>
            </w:pPr>
            <w:r>
              <w:rPr>
                <w:rFonts w:ascii="仿宋" w:hAnsi="仿宋" w:eastAsia="仿宋" w:cs="宋体"/>
                <w:color w:val="000000"/>
                <w:sz w:val="22"/>
                <w:szCs w:val="22"/>
              </w:rPr>
              <w:t>每个场所采样对象类型不少于5种；</w:t>
            </w:r>
            <w:r>
              <w:rPr>
                <w:rFonts w:ascii="仿宋" w:hAnsi="仿宋" w:eastAsia="仿宋" w:cs="仿宋"/>
                <w:sz w:val="22"/>
                <w:szCs w:val="22"/>
              </w:rPr>
              <w:t>完成现场检测和实验室项目采样任务，各类问卷表、监测结果录入。完成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10月前完成。</w:t>
            </w:r>
          </w:p>
        </w:tc>
      </w:tr>
    </w:tbl>
    <w:p w14:paraId="6E7F77B2">
      <w:pPr>
        <w:pStyle w:val="4"/>
        <w:rPr>
          <w:rFonts w:ascii="黑体" w:hAnsi="黑体" w:eastAsia="黑体" w:cs="黑体"/>
          <w:kern w:val="0"/>
          <w:sz w:val="24"/>
          <w:szCs w:val="32"/>
        </w:rPr>
      </w:pPr>
      <w:r>
        <w:rPr>
          <w:rFonts w:hint="eastAsia" w:ascii="黑体" w:hAnsi="黑体" w:eastAsia="黑体" w:cs="黑体"/>
          <w:kern w:val="0"/>
          <w:sz w:val="24"/>
          <w:szCs w:val="32"/>
        </w:rPr>
        <w:t>（三）国家</w:t>
      </w:r>
      <w:r>
        <w:rPr>
          <w:rFonts w:ascii="黑体" w:hAnsi="黑体" w:eastAsia="黑体" w:cs="黑体"/>
          <w:kern w:val="0"/>
          <w:sz w:val="24"/>
          <w:szCs w:val="32"/>
        </w:rPr>
        <w:t>随机监督抽查</w:t>
      </w:r>
      <w:r>
        <w:rPr>
          <w:rFonts w:hint="eastAsia" w:ascii="黑体" w:hAnsi="黑体" w:eastAsia="黑体" w:cs="黑体"/>
          <w:kern w:val="0"/>
          <w:sz w:val="24"/>
          <w:szCs w:val="32"/>
        </w:rPr>
        <w:t>工作</w:t>
      </w:r>
    </w:p>
    <w:tbl>
      <w:tblPr>
        <w:tblStyle w:val="5"/>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713"/>
        <w:gridCol w:w="4061"/>
        <w:gridCol w:w="2552"/>
        <w:gridCol w:w="1922"/>
      </w:tblGrid>
      <w:tr w14:paraId="4906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76B6009D">
            <w:pPr>
              <w:rPr>
                <w:rFonts w:ascii="仿宋" w:hAnsi="仿宋" w:eastAsia="仿宋" w:cs="仿宋"/>
                <w:b/>
                <w:bCs/>
                <w:color w:val="000000"/>
              </w:rPr>
            </w:pPr>
            <w:r>
              <w:rPr>
                <w:rFonts w:hint="eastAsia" w:ascii="仿宋" w:hAnsi="仿宋" w:eastAsia="仿宋" w:cs="仿宋"/>
                <w:b/>
                <w:bCs/>
                <w:color w:val="000000"/>
              </w:rPr>
              <w:t>序号</w:t>
            </w:r>
          </w:p>
        </w:tc>
        <w:tc>
          <w:tcPr>
            <w:tcW w:w="713" w:type="dxa"/>
            <w:noWrap w:val="0"/>
            <w:vAlign w:val="center"/>
          </w:tcPr>
          <w:p w14:paraId="466EE378">
            <w:pPr>
              <w:jc w:val="center"/>
              <w:rPr>
                <w:rFonts w:ascii="仿宋" w:hAnsi="仿宋" w:eastAsia="仿宋" w:cs="仿宋"/>
                <w:b/>
                <w:bCs/>
                <w:color w:val="000000"/>
              </w:rPr>
            </w:pPr>
            <w:r>
              <w:rPr>
                <w:rFonts w:hint="eastAsia" w:ascii="仿宋" w:hAnsi="仿宋" w:eastAsia="仿宋" w:cs="仿宋"/>
                <w:b/>
                <w:bCs/>
                <w:color w:val="000000"/>
              </w:rPr>
              <w:t>名称</w:t>
            </w:r>
          </w:p>
        </w:tc>
        <w:tc>
          <w:tcPr>
            <w:tcW w:w="4061" w:type="dxa"/>
            <w:noWrap w:val="0"/>
            <w:vAlign w:val="center"/>
          </w:tcPr>
          <w:p w14:paraId="39DF3622">
            <w:pPr>
              <w:jc w:val="center"/>
              <w:rPr>
                <w:rFonts w:ascii="仿宋" w:hAnsi="仿宋" w:eastAsia="仿宋" w:cs="仿宋"/>
                <w:b/>
                <w:bCs/>
                <w:color w:val="000000"/>
              </w:rPr>
            </w:pPr>
            <w:r>
              <w:rPr>
                <w:rFonts w:hint="eastAsia" w:ascii="仿宋" w:hAnsi="仿宋" w:eastAsia="仿宋" w:cs="仿宋"/>
                <w:b/>
                <w:bCs/>
                <w:color w:val="000000"/>
              </w:rPr>
              <w:t>采样项目</w:t>
            </w:r>
          </w:p>
        </w:tc>
        <w:tc>
          <w:tcPr>
            <w:tcW w:w="2552" w:type="dxa"/>
            <w:noWrap w:val="0"/>
            <w:vAlign w:val="center"/>
          </w:tcPr>
          <w:p w14:paraId="32015DEC">
            <w:pPr>
              <w:jc w:val="center"/>
              <w:rPr>
                <w:rFonts w:ascii="仿宋" w:hAnsi="仿宋" w:eastAsia="仿宋" w:cs="仿宋"/>
                <w:b/>
                <w:bCs/>
                <w:color w:val="000000"/>
              </w:rPr>
            </w:pPr>
            <w:r>
              <w:rPr>
                <w:rFonts w:hint="eastAsia" w:ascii="仿宋" w:hAnsi="仿宋" w:eastAsia="仿宋" w:cs="仿宋"/>
                <w:b/>
                <w:bCs/>
                <w:color w:val="000000"/>
              </w:rPr>
              <w:t>数量</w:t>
            </w:r>
          </w:p>
        </w:tc>
        <w:tc>
          <w:tcPr>
            <w:tcW w:w="1922" w:type="dxa"/>
            <w:noWrap w:val="0"/>
            <w:vAlign w:val="center"/>
          </w:tcPr>
          <w:p w14:paraId="4EA803DB">
            <w:pPr>
              <w:jc w:val="center"/>
              <w:rPr>
                <w:rFonts w:ascii="仿宋" w:hAnsi="仿宋" w:eastAsia="仿宋" w:cs="仿宋"/>
                <w:b/>
                <w:bCs/>
                <w:color w:val="000000"/>
              </w:rPr>
            </w:pPr>
            <w:r>
              <w:rPr>
                <w:rFonts w:hint="eastAsia" w:ascii="仿宋" w:hAnsi="仿宋" w:eastAsia="仿宋" w:cs="仿宋"/>
                <w:b/>
                <w:bCs/>
                <w:color w:val="000000"/>
              </w:rPr>
              <w:t>备注</w:t>
            </w:r>
          </w:p>
        </w:tc>
      </w:tr>
      <w:tr w14:paraId="6840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67529C23">
            <w:pPr>
              <w:jc w:val="center"/>
              <w:rPr>
                <w:rFonts w:ascii="仿宋" w:hAnsi="仿宋" w:eastAsia="仿宋" w:cs="仿宋"/>
                <w:bCs/>
                <w:color w:val="000000"/>
              </w:rPr>
            </w:pPr>
            <w:r>
              <w:rPr>
                <w:rFonts w:hint="eastAsia" w:ascii="仿宋" w:hAnsi="仿宋" w:eastAsia="仿宋" w:cs="仿宋"/>
                <w:bCs/>
                <w:color w:val="000000"/>
              </w:rPr>
              <w:t>1</w:t>
            </w:r>
          </w:p>
        </w:tc>
        <w:tc>
          <w:tcPr>
            <w:tcW w:w="713" w:type="dxa"/>
            <w:noWrap w:val="0"/>
            <w:vAlign w:val="center"/>
          </w:tcPr>
          <w:p w14:paraId="542CD0D6">
            <w:pPr>
              <w:jc w:val="center"/>
              <w:rPr>
                <w:rFonts w:ascii="仿宋" w:hAnsi="仿宋" w:eastAsia="仿宋" w:cs="仿宋"/>
                <w:b/>
                <w:bCs/>
                <w:color w:val="000000"/>
              </w:rPr>
            </w:pPr>
            <w:r>
              <w:rPr>
                <w:rFonts w:hint="eastAsia" w:ascii="仿宋" w:hAnsi="仿宋" w:eastAsia="仿宋" w:cs="仿宋"/>
                <w:b/>
                <w:bCs/>
                <w:color w:val="000000"/>
              </w:rPr>
              <w:t>游泳场所</w:t>
            </w:r>
          </w:p>
        </w:tc>
        <w:tc>
          <w:tcPr>
            <w:tcW w:w="4061" w:type="dxa"/>
            <w:noWrap w:val="0"/>
            <w:vAlign w:val="center"/>
          </w:tcPr>
          <w:p w14:paraId="1D75398E">
            <w:pPr>
              <w:keepNext/>
              <w:keepLines/>
              <w:widowControl/>
              <w:spacing w:line="320" w:lineRule="exact"/>
              <w:jc w:val="left"/>
              <w:rPr>
                <w:rFonts w:eastAsia="仿宋_GB2312"/>
                <w:szCs w:val="21"/>
              </w:rPr>
            </w:pPr>
            <w:r>
              <w:rPr>
                <w:rFonts w:eastAsia="仿宋_GB2312"/>
                <w:szCs w:val="21"/>
              </w:rPr>
              <w:t>游泳池水浑浊度、pH、游离性余氯、尿素、菌落总数、大肠菌群</w:t>
            </w:r>
            <w:r>
              <w:rPr>
                <w:rFonts w:hint="eastAsia" w:eastAsia="仿宋_GB2312"/>
                <w:szCs w:val="21"/>
              </w:rPr>
              <w:t>，</w:t>
            </w:r>
            <w:r>
              <w:rPr>
                <w:rFonts w:eastAsia="仿宋_GB2312"/>
                <w:szCs w:val="21"/>
              </w:rPr>
              <w:t>浸脚池水游离性余氯</w:t>
            </w:r>
          </w:p>
        </w:tc>
        <w:tc>
          <w:tcPr>
            <w:tcW w:w="2552" w:type="dxa"/>
            <w:noWrap w:val="0"/>
            <w:vAlign w:val="center"/>
          </w:tcPr>
          <w:p w14:paraId="5DA65101">
            <w:pPr>
              <w:jc w:val="center"/>
              <w:rPr>
                <w:rFonts w:ascii="仿宋" w:hAnsi="仿宋" w:eastAsia="仿宋" w:cs="仿宋"/>
                <w:bCs/>
                <w:color w:val="000000"/>
                <w:szCs w:val="21"/>
              </w:rPr>
            </w:pPr>
            <w:r>
              <w:rPr>
                <w:rFonts w:hint="eastAsia" w:ascii="仿宋" w:hAnsi="仿宋" w:eastAsia="仿宋" w:cs="仿宋"/>
                <w:bCs/>
                <w:color w:val="000000"/>
                <w:szCs w:val="21"/>
              </w:rPr>
              <w:t>1</w:t>
            </w:r>
            <w:r>
              <w:rPr>
                <w:rFonts w:ascii="仿宋" w:hAnsi="仿宋" w:eastAsia="仿宋" w:cs="仿宋"/>
                <w:bCs/>
                <w:color w:val="000000"/>
                <w:szCs w:val="21"/>
              </w:rPr>
              <w:t>8</w:t>
            </w:r>
            <w:r>
              <w:rPr>
                <w:rFonts w:hint="eastAsia" w:ascii="仿宋" w:hAnsi="仿宋" w:eastAsia="仿宋" w:cs="仿宋"/>
                <w:bCs/>
                <w:color w:val="000000"/>
                <w:szCs w:val="21"/>
              </w:rPr>
              <w:t>家，</w:t>
            </w:r>
            <w:r>
              <w:rPr>
                <w:rFonts w:hint="eastAsia" w:ascii="仿宋" w:hAnsi="仿宋" w:eastAsia="仿宋" w:cs="仿宋"/>
                <w:sz w:val="22"/>
                <w:szCs w:val="22"/>
              </w:rPr>
              <w:t>每家选取</w:t>
            </w:r>
            <w:r>
              <w:rPr>
                <w:rFonts w:ascii="仿宋" w:hAnsi="仿宋" w:eastAsia="仿宋" w:cs="仿宋"/>
                <w:sz w:val="22"/>
                <w:szCs w:val="22"/>
              </w:rPr>
              <w:t>3-5</w:t>
            </w:r>
            <w:r>
              <w:rPr>
                <w:rFonts w:hint="eastAsia" w:ascii="仿宋" w:hAnsi="仿宋" w:eastAsia="仿宋" w:cs="仿宋"/>
                <w:sz w:val="22"/>
                <w:szCs w:val="22"/>
              </w:rPr>
              <w:t>个采样点进行现场采样检测。</w:t>
            </w:r>
          </w:p>
        </w:tc>
        <w:tc>
          <w:tcPr>
            <w:tcW w:w="1922" w:type="dxa"/>
            <w:noWrap w:val="0"/>
            <w:vAlign w:val="center"/>
          </w:tcPr>
          <w:p w14:paraId="59BD580E">
            <w:pPr>
              <w:jc w:val="left"/>
              <w:rPr>
                <w:rFonts w:ascii="仿宋" w:hAnsi="仿宋" w:eastAsia="仿宋" w:cs="仿宋"/>
                <w:b/>
                <w:bCs/>
                <w:color w:val="000000"/>
              </w:rPr>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r w14:paraId="567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5BD8EB2E">
            <w:pPr>
              <w:jc w:val="center"/>
              <w:rPr>
                <w:rFonts w:ascii="仿宋" w:hAnsi="仿宋" w:eastAsia="仿宋" w:cs="仿宋"/>
                <w:bCs/>
                <w:color w:val="000000"/>
              </w:rPr>
            </w:pPr>
            <w:r>
              <w:rPr>
                <w:rFonts w:hint="eastAsia" w:ascii="仿宋" w:hAnsi="仿宋" w:eastAsia="仿宋" w:cs="仿宋"/>
                <w:bCs/>
                <w:color w:val="000000"/>
              </w:rPr>
              <w:t>2</w:t>
            </w:r>
          </w:p>
        </w:tc>
        <w:tc>
          <w:tcPr>
            <w:tcW w:w="713" w:type="dxa"/>
            <w:noWrap w:val="0"/>
            <w:vAlign w:val="center"/>
          </w:tcPr>
          <w:p w14:paraId="0D8A70E9">
            <w:pPr>
              <w:jc w:val="center"/>
              <w:rPr>
                <w:rFonts w:ascii="仿宋" w:hAnsi="仿宋" w:eastAsia="仿宋" w:cs="仿宋"/>
                <w:b/>
                <w:bCs/>
                <w:color w:val="000000"/>
              </w:rPr>
            </w:pPr>
            <w:r>
              <w:rPr>
                <w:rFonts w:eastAsia="仿宋_GB2312"/>
                <w:b/>
                <w:szCs w:val="21"/>
              </w:rPr>
              <w:t>住宿场所</w:t>
            </w:r>
          </w:p>
        </w:tc>
        <w:tc>
          <w:tcPr>
            <w:tcW w:w="4061" w:type="dxa"/>
            <w:noWrap w:val="0"/>
            <w:vAlign w:val="center"/>
          </w:tcPr>
          <w:p w14:paraId="4D7FEE58">
            <w:pPr>
              <w:keepNext/>
              <w:keepLines/>
              <w:widowControl/>
              <w:spacing w:line="320" w:lineRule="exact"/>
              <w:jc w:val="left"/>
              <w:rPr>
                <w:rFonts w:eastAsia="仿宋_GB2312"/>
                <w:szCs w:val="21"/>
              </w:rPr>
            </w:pPr>
            <w:r>
              <w:rPr>
                <w:rFonts w:eastAsia="仿宋_GB2312"/>
                <w:szCs w:val="21"/>
              </w:rPr>
              <w:t>棉织品细菌总数</w:t>
            </w:r>
            <w:r>
              <w:rPr>
                <w:rFonts w:hint="eastAsia" w:eastAsia="仿宋_GB2312"/>
                <w:szCs w:val="21"/>
              </w:rPr>
              <w:t>，</w:t>
            </w:r>
            <w:r>
              <w:rPr>
                <w:rFonts w:eastAsia="仿宋_GB2312"/>
                <w:szCs w:val="21"/>
              </w:rPr>
              <w:t>杯具细菌总数</w:t>
            </w:r>
            <w:r>
              <w:rPr>
                <w:rFonts w:hint="eastAsia" w:eastAsia="仿宋_GB2312"/>
                <w:szCs w:val="21"/>
              </w:rPr>
              <w:t>，</w:t>
            </w:r>
            <w:r>
              <w:rPr>
                <w:rFonts w:eastAsia="仿宋_GB2312"/>
                <w:szCs w:val="21"/>
              </w:rPr>
              <w:t>淋浴用水嗜肺军团菌</w:t>
            </w:r>
          </w:p>
        </w:tc>
        <w:tc>
          <w:tcPr>
            <w:tcW w:w="2552" w:type="dxa"/>
            <w:noWrap w:val="0"/>
            <w:vAlign w:val="center"/>
          </w:tcPr>
          <w:p w14:paraId="6E1DD102">
            <w:pPr>
              <w:jc w:val="center"/>
              <w:rPr>
                <w:rFonts w:ascii="仿宋" w:hAnsi="仿宋" w:eastAsia="仿宋" w:cs="仿宋"/>
                <w:bCs/>
                <w:color w:val="000000"/>
                <w:szCs w:val="21"/>
              </w:rPr>
            </w:pPr>
            <w:r>
              <w:rPr>
                <w:rFonts w:hint="eastAsia" w:ascii="仿宋" w:hAnsi="仿宋" w:eastAsia="仿宋" w:cs="仿宋"/>
                <w:bCs/>
                <w:color w:val="000000"/>
                <w:szCs w:val="21"/>
              </w:rPr>
              <w:t>2</w:t>
            </w:r>
            <w:r>
              <w:rPr>
                <w:rFonts w:ascii="仿宋" w:hAnsi="仿宋" w:eastAsia="仿宋" w:cs="仿宋"/>
                <w:bCs/>
                <w:color w:val="000000"/>
                <w:szCs w:val="21"/>
              </w:rPr>
              <w:t>6</w:t>
            </w:r>
            <w:r>
              <w:rPr>
                <w:rFonts w:hint="eastAsia" w:ascii="仿宋" w:hAnsi="仿宋" w:eastAsia="仿宋" w:cs="仿宋"/>
                <w:bCs/>
                <w:color w:val="000000"/>
                <w:szCs w:val="21"/>
              </w:rPr>
              <w:t>家，</w:t>
            </w:r>
            <w:r>
              <w:rPr>
                <w:rFonts w:hint="eastAsia" w:ascii="仿宋" w:hAnsi="仿宋" w:eastAsia="仿宋" w:cs="仿宋"/>
                <w:sz w:val="22"/>
                <w:szCs w:val="22"/>
              </w:rPr>
              <w:t>三星级以上宾馆选取</w:t>
            </w:r>
            <w:r>
              <w:rPr>
                <w:rFonts w:ascii="仿宋" w:hAnsi="仿宋" w:eastAsia="仿宋" w:cs="仿宋"/>
                <w:sz w:val="22"/>
                <w:szCs w:val="22"/>
              </w:rPr>
              <w:t>3</w:t>
            </w:r>
            <w:r>
              <w:rPr>
                <w:rFonts w:hint="eastAsia" w:ascii="仿宋" w:hAnsi="仿宋" w:eastAsia="仿宋" w:cs="仿宋"/>
                <w:sz w:val="22"/>
                <w:szCs w:val="22"/>
              </w:rPr>
              <w:t>房间，三星级以下及快捷宾馆选取2个房间进行现场采样检测。</w:t>
            </w:r>
          </w:p>
        </w:tc>
        <w:tc>
          <w:tcPr>
            <w:tcW w:w="1922" w:type="dxa"/>
            <w:noWrap w:val="0"/>
            <w:vAlign w:val="center"/>
          </w:tcPr>
          <w:p w14:paraId="758C5A13">
            <w:pPr>
              <w:jc w:val="left"/>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r w14:paraId="34B3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5AD48C8A">
            <w:pPr>
              <w:jc w:val="center"/>
              <w:rPr>
                <w:rFonts w:ascii="仿宋" w:hAnsi="仿宋" w:eastAsia="仿宋" w:cs="仿宋"/>
                <w:bCs/>
                <w:color w:val="000000"/>
              </w:rPr>
            </w:pPr>
            <w:r>
              <w:rPr>
                <w:rFonts w:hint="eastAsia" w:ascii="仿宋" w:hAnsi="仿宋" w:eastAsia="仿宋" w:cs="仿宋"/>
                <w:bCs/>
                <w:color w:val="000000"/>
              </w:rPr>
              <w:t>3</w:t>
            </w:r>
          </w:p>
        </w:tc>
        <w:tc>
          <w:tcPr>
            <w:tcW w:w="713" w:type="dxa"/>
            <w:noWrap w:val="0"/>
            <w:vAlign w:val="center"/>
          </w:tcPr>
          <w:p w14:paraId="7619F2E9">
            <w:pPr>
              <w:jc w:val="center"/>
              <w:rPr>
                <w:rFonts w:ascii="仿宋" w:hAnsi="仿宋" w:eastAsia="仿宋" w:cs="仿宋"/>
                <w:b/>
                <w:bCs/>
                <w:color w:val="000000"/>
              </w:rPr>
            </w:pPr>
            <w:r>
              <w:rPr>
                <w:rFonts w:eastAsia="仿宋_GB2312"/>
                <w:b/>
                <w:szCs w:val="21"/>
              </w:rPr>
              <w:t>沐浴场所</w:t>
            </w:r>
          </w:p>
        </w:tc>
        <w:tc>
          <w:tcPr>
            <w:tcW w:w="4061" w:type="dxa"/>
            <w:noWrap w:val="0"/>
            <w:vAlign w:val="center"/>
          </w:tcPr>
          <w:p w14:paraId="7690106D">
            <w:pPr>
              <w:keepNext/>
              <w:keepLines/>
              <w:widowControl/>
              <w:spacing w:line="320" w:lineRule="exact"/>
              <w:jc w:val="left"/>
              <w:rPr>
                <w:rFonts w:eastAsia="仿宋_GB2312"/>
                <w:szCs w:val="21"/>
              </w:rPr>
            </w:pPr>
            <w:r>
              <w:rPr>
                <w:rFonts w:eastAsia="仿宋_GB2312"/>
                <w:szCs w:val="21"/>
              </w:rPr>
              <w:t>棉织品细菌总数</w:t>
            </w:r>
            <w:r>
              <w:rPr>
                <w:rFonts w:hint="eastAsia" w:eastAsia="仿宋_GB2312"/>
                <w:szCs w:val="21"/>
              </w:rPr>
              <w:t>，</w:t>
            </w:r>
            <w:r>
              <w:rPr>
                <w:rFonts w:eastAsia="仿宋_GB2312"/>
                <w:szCs w:val="21"/>
              </w:rPr>
              <w:t>沐浴用水嗜肺军团菌、池水浊度</w:t>
            </w:r>
            <w:r>
              <w:rPr>
                <w:rFonts w:hint="eastAsia" w:eastAsia="仿宋_GB2312"/>
                <w:szCs w:val="21"/>
              </w:rPr>
              <w:t>，</w:t>
            </w:r>
            <w:r>
              <w:rPr>
                <w:rFonts w:eastAsia="仿宋_GB2312"/>
                <w:szCs w:val="21"/>
              </w:rPr>
              <w:t>拖鞋细菌总数、真菌总数</w:t>
            </w:r>
            <w:r>
              <w:rPr>
                <w:rFonts w:hint="eastAsia" w:eastAsia="仿宋_GB2312"/>
                <w:szCs w:val="21"/>
              </w:rPr>
              <w:t>，</w:t>
            </w:r>
            <w:r>
              <w:rPr>
                <w:rFonts w:eastAsia="仿宋_GB2312"/>
                <w:szCs w:val="21"/>
              </w:rPr>
              <w:t>修脚工具细菌总数、真菌总数</w:t>
            </w:r>
          </w:p>
        </w:tc>
        <w:tc>
          <w:tcPr>
            <w:tcW w:w="2552" w:type="dxa"/>
            <w:noWrap w:val="0"/>
            <w:vAlign w:val="center"/>
          </w:tcPr>
          <w:p w14:paraId="5625B60F">
            <w:pPr>
              <w:jc w:val="center"/>
              <w:rPr>
                <w:rFonts w:ascii="仿宋" w:hAnsi="仿宋" w:eastAsia="仿宋" w:cs="仿宋"/>
                <w:bCs/>
                <w:color w:val="000000"/>
                <w:szCs w:val="21"/>
              </w:rPr>
            </w:pPr>
            <w:r>
              <w:rPr>
                <w:rFonts w:hint="eastAsia" w:ascii="仿宋" w:hAnsi="仿宋" w:eastAsia="仿宋" w:cs="仿宋"/>
                <w:bCs/>
                <w:color w:val="000000"/>
                <w:szCs w:val="21"/>
              </w:rPr>
              <w:t>1</w:t>
            </w:r>
            <w:r>
              <w:rPr>
                <w:rFonts w:ascii="仿宋" w:hAnsi="仿宋" w:eastAsia="仿宋" w:cs="仿宋"/>
                <w:bCs/>
                <w:color w:val="000000"/>
                <w:szCs w:val="21"/>
              </w:rPr>
              <w:t>0</w:t>
            </w:r>
            <w:r>
              <w:rPr>
                <w:rFonts w:hint="eastAsia" w:ascii="仿宋" w:hAnsi="仿宋" w:eastAsia="仿宋" w:cs="仿宋"/>
                <w:bCs/>
                <w:color w:val="000000"/>
                <w:szCs w:val="21"/>
              </w:rPr>
              <w:t>家，</w:t>
            </w:r>
            <w:r>
              <w:rPr>
                <w:rFonts w:hint="eastAsia" w:ascii="仿宋" w:hAnsi="仿宋" w:eastAsia="仿宋" w:cs="仿宋"/>
                <w:sz w:val="22"/>
                <w:szCs w:val="22"/>
              </w:rPr>
              <w:t>每家选取</w:t>
            </w:r>
            <w:r>
              <w:rPr>
                <w:rFonts w:ascii="仿宋" w:hAnsi="仿宋" w:eastAsia="仿宋" w:cs="仿宋"/>
                <w:sz w:val="22"/>
                <w:szCs w:val="22"/>
              </w:rPr>
              <w:t>3</w:t>
            </w:r>
            <w:r>
              <w:rPr>
                <w:rFonts w:hint="eastAsia" w:ascii="仿宋" w:hAnsi="仿宋" w:eastAsia="仿宋" w:cs="仿宋"/>
                <w:sz w:val="22"/>
                <w:szCs w:val="22"/>
              </w:rPr>
              <w:t>个采样点完成现场检测。</w:t>
            </w:r>
          </w:p>
        </w:tc>
        <w:tc>
          <w:tcPr>
            <w:tcW w:w="1922" w:type="dxa"/>
            <w:noWrap w:val="0"/>
            <w:vAlign w:val="center"/>
          </w:tcPr>
          <w:p w14:paraId="47B9F39D">
            <w:pPr>
              <w:jc w:val="left"/>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r w14:paraId="23F5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3A66F223">
            <w:pPr>
              <w:jc w:val="center"/>
              <w:rPr>
                <w:rFonts w:ascii="仿宋" w:hAnsi="仿宋" w:eastAsia="仿宋" w:cs="仿宋"/>
                <w:bCs/>
                <w:color w:val="000000"/>
              </w:rPr>
            </w:pPr>
            <w:r>
              <w:rPr>
                <w:rFonts w:hint="eastAsia" w:ascii="仿宋" w:hAnsi="仿宋" w:eastAsia="仿宋" w:cs="仿宋"/>
                <w:bCs/>
                <w:color w:val="000000"/>
              </w:rPr>
              <w:t>4</w:t>
            </w:r>
          </w:p>
        </w:tc>
        <w:tc>
          <w:tcPr>
            <w:tcW w:w="713" w:type="dxa"/>
            <w:noWrap w:val="0"/>
            <w:vAlign w:val="center"/>
          </w:tcPr>
          <w:p w14:paraId="13688869">
            <w:pPr>
              <w:jc w:val="center"/>
              <w:rPr>
                <w:rFonts w:ascii="仿宋" w:hAnsi="仿宋" w:eastAsia="仿宋" w:cs="仿宋"/>
                <w:b/>
                <w:bCs/>
                <w:color w:val="000000"/>
              </w:rPr>
            </w:pPr>
            <w:r>
              <w:rPr>
                <w:rFonts w:eastAsia="仿宋_GB2312"/>
                <w:b/>
                <w:szCs w:val="21"/>
              </w:rPr>
              <w:t>美容美发场所</w:t>
            </w:r>
          </w:p>
        </w:tc>
        <w:tc>
          <w:tcPr>
            <w:tcW w:w="4061" w:type="dxa"/>
            <w:noWrap w:val="0"/>
            <w:vAlign w:val="center"/>
          </w:tcPr>
          <w:p w14:paraId="26EF4A33">
            <w:pPr>
              <w:keepNext/>
              <w:keepLines/>
              <w:widowControl/>
              <w:spacing w:line="320" w:lineRule="exact"/>
              <w:jc w:val="left"/>
              <w:rPr>
                <w:rFonts w:eastAsia="仿宋_GB2312"/>
                <w:szCs w:val="21"/>
              </w:rPr>
            </w:pPr>
            <w:r>
              <w:rPr>
                <w:rFonts w:eastAsia="仿宋_GB2312"/>
                <w:szCs w:val="21"/>
              </w:rPr>
              <w:t>美容美发工具细菌总数</w:t>
            </w:r>
            <w:r>
              <w:rPr>
                <w:rFonts w:hint="eastAsia" w:eastAsia="仿宋_GB2312"/>
                <w:szCs w:val="21"/>
              </w:rPr>
              <w:t>，</w:t>
            </w:r>
            <w:r>
              <w:rPr>
                <w:rFonts w:eastAsia="仿宋_GB2312"/>
                <w:szCs w:val="21"/>
              </w:rPr>
              <w:t>棉织品细菌</w:t>
            </w:r>
            <w:r>
              <w:rPr>
                <w:rFonts w:hint="eastAsia" w:eastAsia="仿宋_GB2312"/>
                <w:szCs w:val="21"/>
              </w:rPr>
              <w:t>总数</w:t>
            </w:r>
          </w:p>
        </w:tc>
        <w:tc>
          <w:tcPr>
            <w:tcW w:w="2552" w:type="dxa"/>
            <w:noWrap w:val="0"/>
            <w:vAlign w:val="center"/>
          </w:tcPr>
          <w:p w14:paraId="074A71F1">
            <w:pPr>
              <w:jc w:val="center"/>
              <w:rPr>
                <w:rFonts w:ascii="仿宋" w:hAnsi="仿宋" w:eastAsia="仿宋" w:cs="仿宋"/>
                <w:bCs/>
                <w:color w:val="000000"/>
                <w:szCs w:val="21"/>
              </w:rPr>
            </w:pPr>
            <w:r>
              <w:rPr>
                <w:rFonts w:hint="eastAsia" w:ascii="仿宋" w:hAnsi="仿宋" w:eastAsia="仿宋" w:cs="仿宋"/>
                <w:bCs/>
                <w:color w:val="000000"/>
                <w:szCs w:val="21"/>
              </w:rPr>
              <w:t>5家，</w:t>
            </w:r>
            <w:r>
              <w:rPr>
                <w:rFonts w:hint="eastAsia" w:ascii="仿宋" w:hAnsi="仿宋" w:eastAsia="仿宋" w:cs="仿宋"/>
                <w:sz w:val="22"/>
                <w:szCs w:val="22"/>
              </w:rPr>
              <w:t>每家选取2</w:t>
            </w:r>
            <w:r>
              <w:rPr>
                <w:rFonts w:ascii="仿宋" w:hAnsi="仿宋" w:eastAsia="仿宋" w:cs="仿宋"/>
                <w:sz w:val="22"/>
                <w:szCs w:val="22"/>
              </w:rPr>
              <w:t>-3</w:t>
            </w:r>
            <w:r>
              <w:rPr>
                <w:rFonts w:hint="eastAsia" w:ascii="仿宋" w:hAnsi="仿宋" w:eastAsia="仿宋" w:cs="仿宋"/>
                <w:sz w:val="22"/>
                <w:szCs w:val="22"/>
              </w:rPr>
              <w:t>个采样点进行现场采样检测。</w:t>
            </w:r>
          </w:p>
        </w:tc>
        <w:tc>
          <w:tcPr>
            <w:tcW w:w="1922" w:type="dxa"/>
            <w:noWrap w:val="0"/>
            <w:vAlign w:val="center"/>
          </w:tcPr>
          <w:p w14:paraId="7A1A5EBD">
            <w:pPr>
              <w:jc w:val="left"/>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r w14:paraId="416D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24128A35">
            <w:pPr>
              <w:jc w:val="center"/>
              <w:rPr>
                <w:rFonts w:ascii="仿宋" w:hAnsi="仿宋" w:eastAsia="仿宋" w:cs="仿宋"/>
                <w:bCs/>
                <w:color w:val="000000"/>
              </w:rPr>
            </w:pPr>
            <w:r>
              <w:rPr>
                <w:rFonts w:hint="eastAsia" w:ascii="仿宋" w:hAnsi="仿宋" w:eastAsia="仿宋" w:cs="仿宋"/>
                <w:bCs/>
                <w:color w:val="000000"/>
              </w:rPr>
              <w:t>5</w:t>
            </w:r>
          </w:p>
        </w:tc>
        <w:tc>
          <w:tcPr>
            <w:tcW w:w="713" w:type="dxa"/>
            <w:noWrap w:val="0"/>
            <w:vAlign w:val="center"/>
          </w:tcPr>
          <w:p w14:paraId="6AC51B16">
            <w:pPr>
              <w:jc w:val="center"/>
              <w:rPr>
                <w:rFonts w:ascii="仿宋" w:hAnsi="仿宋" w:eastAsia="仿宋" w:cs="仿宋"/>
                <w:b/>
                <w:bCs/>
                <w:color w:val="000000"/>
              </w:rPr>
            </w:pPr>
            <w:r>
              <w:rPr>
                <w:rFonts w:eastAsia="仿宋_GB2312"/>
                <w:b/>
                <w:szCs w:val="21"/>
              </w:rPr>
              <w:t>其他公共场所</w:t>
            </w:r>
          </w:p>
        </w:tc>
        <w:tc>
          <w:tcPr>
            <w:tcW w:w="4061" w:type="dxa"/>
            <w:noWrap w:val="0"/>
            <w:vAlign w:val="center"/>
          </w:tcPr>
          <w:p w14:paraId="2FFA169C">
            <w:pPr>
              <w:jc w:val="left"/>
              <w:rPr>
                <w:rFonts w:ascii="仿宋" w:hAnsi="仿宋" w:eastAsia="仿宋" w:cs="仿宋"/>
                <w:b/>
                <w:bCs/>
                <w:color w:val="000000"/>
              </w:rPr>
            </w:pPr>
            <w:r>
              <w:rPr>
                <w:rFonts w:eastAsia="仿宋_GB2312"/>
                <w:szCs w:val="21"/>
              </w:rPr>
              <w:t>电影院可能重复使用的3D</w:t>
            </w:r>
            <w:r>
              <w:rPr>
                <w:rFonts w:hint="eastAsia" w:eastAsia="仿宋_GB2312"/>
                <w:szCs w:val="21"/>
              </w:rPr>
              <w:t>眼镜</w:t>
            </w:r>
            <w:r>
              <w:rPr>
                <w:rFonts w:eastAsia="仿宋_GB2312"/>
                <w:szCs w:val="21"/>
              </w:rPr>
              <w:t>细菌总数</w:t>
            </w:r>
          </w:p>
        </w:tc>
        <w:tc>
          <w:tcPr>
            <w:tcW w:w="2552" w:type="dxa"/>
            <w:noWrap w:val="0"/>
            <w:vAlign w:val="center"/>
          </w:tcPr>
          <w:p w14:paraId="6E4DB21B">
            <w:pPr>
              <w:jc w:val="center"/>
              <w:rPr>
                <w:rFonts w:ascii="仿宋" w:hAnsi="仿宋" w:eastAsia="仿宋" w:cs="仿宋"/>
                <w:bCs/>
                <w:color w:val="000000"/>
                <w:szCs w:val="21"/>
              </w:rPr>
            </w:pPr>
            <w:r>
              <w:rPr>
                <w:rFonts w:ascii="仿宋" w:hAnsi="仿宋" w:eastAsia="仿宋" w:cs="仿宋"/>
                <w:bCs/>
                <w:color w:val="000000"/>
                <w:szCs w:val="21"/>
              </w:rPr>
              <w:t>3</w:t>
            </w:r>
            <w:r>
              <w:rPr>
                <w:rFonts w:hint="eastAsia" w:ascii="仿宋" w:hAnsi="仿宋" w:eastAsia="仿宋" w:cs="仿宋"/>
                <w:bCs/>
                <w:color w:val="000000"/>
                <w:szCs w:val="21"/>
              </w:rPr>
              <w:t>家，根据样本总量抽取3</w:t>
            </w:r>
            <w:r>
              <w:rPr>
                <w:rFonts w:ascii="仿宋" w:hAnsi="仿宋" w:eastAsia="仿宋" w:cs="仿宋"/>
                <w:bCs/>
                <w:color w:val="000000"/>
                <w:szCs w:val="21"/>
              </w:rPr>
              <w:t>%</w:t>
            </w:r>
            <w:r>
              <w:rPr>
                <w:rFonts w:hint="eastAsia" w:ascii="仿宋" w:hAnsi="仿宋" w:eastAsia="仿宋" w:cs="仿宋"/>
                <w:bCs/>
                <w:color w:val="000000"/>
                <w:szCs w:val="21"/>
              </w:rPr>
              <w:t>进行现场采样和检测。</w:t>
            </w:r>
          </w:p>
        </w:tc>
        <w:tc>
          <w:tcPr>
            <w:tcW w:w="1922" w:type="dxa"/>
            <w:noWrap w:val="0"/>
            <w:vAlign w:val="center"/>
          </w:tcPr>
          <w:p w14:paraId="57989C1C">
            <w:pPr>
              <w:jc w:val="left"/>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r w14:paraId="590A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62" w:type="dxa"/>
            <w:noWrap w:val="0"/>
            <w:vAlign w:val="center"/>
          </w:tcPr>
          <w:p w14:paraId="5EF9F5D8">
            <w:pPr>
              <w:jc w:val="center"/>
              <w:rPr>
                <w:rFonts w:ascii="仿宋" w:hAnsi="仿宋" w:eastAsia="仿宋" w:cs="仿宋"/>
                <w:bCs/>
                <w:color w:val="000000"/>
              </w:rPr>
            </w:pPr>
            <w:r>
              <w:rPr>
                <w:rFonts w:hint="eastAsia" w:ascii="仿宋" w:hAnsi="仿宋" w:eastAsia="仿宋" w:cs="仿宋"/>
                <w:bCs/>
                <w:color w:val="000000"/>
              </w:rPr>
              <w:t>6</w:t>
            </w:r>
          </w:p>
        </w:tc>
        <w:tc>
          <w:tcPr>
            <w:tcW w:w="713" w:type="dxa"/>
            <w:noWrap w:val="0"/>
            <w:vAlign w:val="center"/>
          </w:tcPr>
          <w:p w14:paraId="151B3892">
            <w:pPr>
              <w:jc w:val="center"/>
              <w:rPr>
                <w:rFonts w:ascii="仿宋" w:hAnsi="仿宋" w:eastAsia="仿宋" w:cs="仿宋"/>
                <w:b/>
                <w:bCs/>
                <w:color w:val="000000"/>
              </w:rPr>
            </w:pPr>
            <w:r>
              <w:rPr>
                <w:rFonts w:eastAsia="仿宋_GB2312"/>
                <w:b/>
                <w:szCs w:val="21"/>
              </w:rPr>
              <w:t>集中空调</w:t>
            </w:r>
          </w:p>
        </w:tc>
        <w:tc>
          <w:tcPr>
            <w:tcW w:w="4061" w:type="dxa"/>
            <w:noWrap w:val="0"/>
            <w:vAlign w:val="center"/>
          </w:tcPr>
          <w:p w14:paraId="695811BD">
            <w:pPr>
              <w:pStyle w:val="7"/>
              <w:kinsoku w:val="0"/>
              <w:overflowPunct w:val="0"/>
              <w:adjustRightInd w:val="0"/>
              <w:spacing w:line="320" w:lineRule="exact"/>
              <w:rPr>
                <w:rFonts w:eastAsia="仿宋_GB2312"/>
                <w:sz w:val="21"/>
                <w:szCs w:val="21"/>
                <w:vertAlign w:val="superscript"/>
              </w:rPr>
            </w:pPr>
            <w:r>
              <w:rPr>
                <w:rFonts w:eastAsia="仿宋_GB2312"/>
                <w:sz w:val="21"/>
                <w:szCs w:val="21"/>
              </w:rPr>
              <w:t>冷却水中嗜肺军团菌、异养菌总数、游离氯</w:t>
            </w:r>
            <w:r>
              <w:rPr>
                <w:rFonts w:hint="eastAsia" w:eastAsia="仿宋_GB2312"/>
                <w:sz w:val="21"/>
                <w:szCs w:val="21"/>
              </w:rPr>
              <w:t>，</w:t>
            </w:r>
            <w:r>
              <w:rPr>
                <w:rFonts w:eastAsia="仿宋_GB2312"/>
                <w:sz w:val="21"/>
                <w:szCs w:val="21"/>
              </w:rPr>
              <w:t>送风质量PM₁o、细菌总数、真菌总数、β-溶血性链球菌</w:t>
            </w:r>
            <w:r>
              <w:rPr>
                <w:rFonts w:hint="eastAsia" w:eastAsia="仿宋_GB2312"/>
                <w:sz w:val="21"/>
                <w:szCs w:val="21"/>
              </w:rPr>
              <w:t>，</w:t>
            </w:r>
            <w:r>
              <w:rPr>
                <w:rFonts w:eastAsia="仿宋_GB2312"/>
                <w:sz w:val="21"/>
                <w:szCs w:val="21"/>
              </w:rPr>
              <w:t>风管内表面积尘量、细菌总数、真菌总数</w:t>
            </w:r>
          </w:p>
        </w:tc>
        <w:tc>
          <w:tcPr>
            <w:tcW w:w="2552" w:type="dxa"/>
            <w:noWrap w:val="0"/>
            <w:vAlign w:val="center"/>
          </w:tcPr>
          <w:p w14:paraId="5DA0E716">
            <w:pPr>
              <w:jc w:val="center"/>
              <w:rPr>
                <w:rFonts w:ascii="仿宋" w:hAnsi="仿宋" w:eastAsia="仿宋" w:cs="仿宋"/>
                <w:bCs/>
                <w:color w:val="000000"/>
                <w:szCs w:val="21"/>
              </w:rPr>
            </w:pPr>
            <w:r>
              <w:rPr>
                <w:rFonts w:hint="eastAsia" w:ascii="仿宋" w:hAnsi="仿宋" w:eastAsia="仿宋" w:cs="仿宋"/>
                <w:bCs/>
                <w:color w:val="000000"/>
                <w:szCs w:val="21"/>
              </w:rPr>
              <w:t>1家，选取3个集中空调出风口进行现场采样检测</w:t>
            </w:r>
          </w:p>
        </w:tc>
        <w:tc>
          <w:tcPr>
            <w:tcW w:w="1922" w:type="dxa"/>
            <w:noWrap w:val="0"/>
            <w:vAlign w:val="center"/>
          </w:tcPr>
          <w:p w14:paraId="69B2B543">
            <w:pPr>
              <w:jc w:val="left"/>
            </w:pPr>
            <w:r>
              <w:rPr>
                <w:rFonts w:hint="eastAsia" w:eastAsia="仿宋_GB2312"/>
                <w:szCs w:val="21"/>
              </w:rPr>
              <w:t>现场采样实验室检测；</w:t>
            </w:r>
            <w:r>
              <w:rPr>
                <w:rFonts w:ascii="仿宋" w:hAnsi="仿宋" w:eastAsia="仿宋" w:cs="仿宋"/>
                <w:sz w:val="22"/>
                <w:szCs w:val="22"/>
              </w:rPr>
              <w:t>完成</w:t>
            </w:r>
            <w:r>
              <w:rPr>
                <w:rFonts w:hint="eastAsia" w:ascii="仿宋" w:hAnsi="仿宋" w:eastAsia="仿宋" w:cs="仿宋"/>
                <w:sz w:val="22"/>
                <w:szCs w:val="22"/>
              </w:rPr>
              <w:t>1</w:t>
            </w:r>
            <w:r>
              <w:rPr>
                <w:rFonts w:ascii="仿宋" w:hAnsi="仿宋" w:eastAsia="仿宋" w:cs="仿宋"/>
                <w:sz w:val="22"/>
                <w:szCs w:val="22"/>
              </w:rPr>
              <w:t>轮，</w:t>
            </w:r>
            <w:r>
              <w:rPr>
                <w:rFonts w:hint="eastAsia" w:ascii="仿宋" w:hAnsi="仿宋" w:eastAsia="仿宋" w:cs="仿宋"/>
                <w:sz w:val="22"/>
                <w:szCs w:val="22"/>
              </w:rPr>
              <w:t>7月底完成</w:t>
            </w:r>
            <w:r>
              <w:rPr>
                <w:rFonts w:ascii="仿宋" w:hAnsi="仿宋" w:eastAsia="仿宋" w:cs="仿宋"/>
                <w:sz w:val="22"/>
                <w:szCs w:val="22"/>
              </w:rPr>
              <w:t>。</w:t>
            </w:r>
          </w:p>
        </w:tc>
      </w:tr>
    </w:tbl>
    <w:p w14:paraId="0CDE0D55">
      <w:pPr>
        <w:pStyle w:val="4"/>
        <w:rPr>
          <w:rFonts w:ascii="黑体" w:hAnsi="黑体" w:eastAsia="黑体" w:cs="黑体"/>
          <w:kern w:val="0"/>
          <w:szCs w:val="24"/>
        </w:rPr>
      </w:pPr>
    </w:p>
    <w:p w14:paraId="1EE471A7">
      <w:pPr>
        <w:pStyle w:val="4"/>
        <w:rPr>
          <w:rFonts w:ascii="黑体" w:hAnsi="黑体" w:eastAsia="黑体" w:cs="黑体"/>
          <w:sz w:val="28"/>
          <w:szCs w:val="28"/>
        </w:rPr>
      </w:pPr>
      <w:r>
        <w:rPr>
          <w:rFonts w:hint="eastAsia" w:ascii="黑体" w:hAnsi="黑体" w:eastAsia="黑体" w:cs="黑体"/>
          <w:sz w:val="28"/>
          <w:szCs w:val="28"/>
        </w:rPr>
        <w:t>三、现场采样仪器耗材一览表</w:t>
      </w:r>
    </w:p>
    <w:tbl>
      <w:tblPr>
        <w:tblStyle w:val="5"/>
        <w:tblW w:w="5437" w:type="pct"/>
        <w:jc w:val="center"/>
        <w:tblLayout w:type="autofit"/>
        <w:tblCellMar>
          <w:top w:w="0" w:type="dxa"/>
          <w:left w:w="108" w:type="dxa"/>
          <w:bottom w:w="0" w:type="dxa"/>
          <w:right w:w="108" w:type="dxa"/>
        </w:tblCellMar>
      </w:tblPr>
      <w:tblGrid>
        <w:gridCol w:w="3407"/>
        <w:gridCol w:w="2268"/>
        <w:gridCol w:w="3592"/>
      </w:tblGrid>
      <w:tr w14:paraId="37313AA1">
        <w:tblPrEx>
          <w:tblCellMar>
            <w:top w:w="0" w:type="dxa"/>
            <w:left w:w="108" w:type="dxa"/>
            <w:bottom w:w="0" w:type="dxa"/>
            <w:right w:w="108" w:type="dxa"/>
          </w:tblCellMar>
        </w:tblPrEx>
        <w:trPr>
          <w:trHeight w:val="284" w:hRule="atLeast"/>
          <w:jc w:val="center"/>
        </w:trPr>
        <w:tc>
          <w:tcPr>
            <w:tcW w:w="1838" w:type="pct"/>
            <w:tcBorders>
              <w:top w:val="single" w:color="000000" w:sz="8" w:space="0"/>
              <w:left w:val="single" w:color="000000" w:sz="8" w:space="0"/>
              <w:bottom w:val="single" w:color="000000" w:sz="8" w:space="0"/>
              <w:right w:val="single" w:color="000000" w:sz="8" w:space="0"/>
            </w:tcBorders>
            <w:noWrap w:val="0"/>
            <w:vAlign w:val="center"/>
          </w:tcPr>
          <w:p w14:paraId="5A69F426">
            <w:pPr>
              <w:widowControl/>
              <w:jc w:val="center"/>
              <w:rPr>
                <w:rFonts w:ascii="仿宋" w:hAnsi="仿宋" w:eastAsia="仿宋" w:cs="宋体"/>
                <w:b/>
                <w:bCs/>
                <w:color w:val="000000"/>
              </w:rPr>
            </w:pPr>
            <w:r>
              <w:rPr>
                <w:rFonts w:hint="eastAsia" w:ascii="仿宋" w:hAnsi="仿宋" w:eastAsia="仿宋" w:cs="宋体"/>
                <w:b/>
                <w:bCs/>
                <w:color w:val="000000"/>
              </w:rPr>
              <w:t>采样环境</w:t>
            </w:r>
          </w:p>
        </w:tc>
        <w:tc>
          <w:tcPr>
            <w:tcW w:w="1223" w:type="pct"/>
            <w:tcBorders>
              <w:top w:val="single" w:color="000000" w:sz="8" w:space="0"/>
              <w:left w:val="nil"/>
              <w:bottom w:val="single" w:color="000000" w:sz="8" w:space="0"/>
              <w:right w:val="single" w:color="000000" w:sz="8" w:space="0"/>
            </w:tcBorders>
            <w:noWrap w:val="0"/>
            <w:vAlign w:val="center"/>
          </w:tcPr>
          <w:p w14:paraId="70D1F277">
            <w:pPr>
              <w:widowControl/>
              <w:jc w:val="center"/>
              <w:rPr>
                <w:rFonts w:ascii="仿宋" w:hAnsi="仿宋" w:eastAsia="仿宋" w:cs="宋体"/>
                <w:b/>
                <w:bCs/>
                <w:color w:val="000000"/>
              </w:rPr>
            </w:pPr>
            <w:r>
              <w:rPr>
                <w:rFonts w:hint="eastAsia" w:ascii="仿宋" w:hAnsi="仿宋" w:eastAsia="仿宋" w:cs="宋体"/>
                <w:b/>
                <w:bCs/>
                <w:color w:val="000000"/>
              </w:rPr>
              <w:t>指标</w:t>
            </w:r>
            <w:r>
              <w:rPr>
                <w:rFonts w:eastAsia="仿宋"/>
                <w:b/>
                <w:bCs/>
                <w:color w:val="000000"/>
              </w:rPr>
              <w:t xml:space="preserve"> </w:t>
            </w:r>
          </w:p>
        </w:tc>
        <w:tc>
          <w:tcPr>
            <w:tcW w:w="1937" w:type="pct"/>
            <w:tcBorders>
              <w:top w:val="single" w:color="000000" w:sz="8" w:space="0"/>
              <w:left w:val="nil"/>
              <w:bottom w:val="single" w:color="000000" w:sz="8" w:space="0"/>
              <w:right w:val="single" w:color="000000" w:sz="8" w:space="0"/>
            </w:tcBorders>
            <w:noWrap w:val="0"/>
            <w:vAlign w:val="center"/>
          </w:tcPr>
          <w:p w14:paraId="6B979755">
            <w:pPr>
              <w:widowControl/>
              <w:jc w:val="center"/>
              <w:rPr>
                <w:rFonts w:ascii="仿宋" w:hAnsi="仿宋" w:eastAsia="仿宋" w:cs="宋体"/>
                <w:b/>
                <w:bCs/>
                <w:color w:val="000000"/>
              </w:rPr>
            </w:pPr>
            <w:r>
              <w:rPr>
                <w:rFonts w:hint="eastAsia" w:ascii="仿宋" w:hAnsi="仿宋" w:eastAsia="仿宋" w:cs="宋体"/>
                <w:b/>
                <w:bCs/>
                <w:color w:val="000000"/>
              </w:rPr>
              <w:t>仪器设备</w:t>
            </w:r>
          </w:p>
        </w:tc>
      </w:tr>
      <w:tr w14:paraId="067A005D">
        <w:tblPrEx>
          <w:tblCellMar>
            <w:top w:w="0" w:type="dxa"/>
            <w:left w:w="108" w:type="dxa"/>
            <w:bottom w:w="0" w:type="dxa"/>
            <w:right w:w="108" w:type="dxa"/>
          </w:tblCellMar>
        </w:tblPrEx>
        <w:trPr>
          <w:trHeight w:val="284" w:hRule="atLeast"/>
          <w:jc w:val="center"/>
        </w:trPr>
        <w:tc>
          <w:tcPr>
            <w:tcW w:w="1838" w:type="pct"/>
            <w:vMerge w:val="restart"/>
            <w:tcBorders>
              <w:top w:val="nil"/>
              <w:left w:val="single" w:color="000000" w:sz="8" w:space="0"/>
              <w:bottom w:val="single" w:color="000000" w:sz="8" w:space="0"/>
              <w:right w:val="single" w:color="000000" w:sz="8" w:space="0"/>
            </w:tcBorders>
            <w:noWrap w:val="0"/>
            <w:vAlign w:val="center"/>
          </w:tcPr>
          <w:p w14:paraId="259B9759">
            <w:pPr>
              <w:widowControl/>
              <w:jc w:val="center"/>
              <w:rPr>
                <w:rFonts w:ascii="仿宋" w:hAnsi="仿宋" w:eastAsia="仿宋" w:cs="宋体"/>
                <w:color w:val="000000"/>
              </w:rPr>
            </w:pPr>
            <w:r>
              <w:rPr>
                <w:rFonts w:hint="eastAsia" w:ascii="仿宋" w:hAnsi="仿宋" w:eastAsia="仿宋" w:cs="宋体"/>
                <w:color w:val="000000"/>
              </w:rPr>
              <w:t>室内环境</w:t>
            </w:r>
          </w:p>
        </w:tc>
        <w:tc>
          <w:tcPr>
            <w:tcW w:w="1223" w:type="pct"/>
            <w:tcBorders>
              <w:top w:val="nil"/>
              <w:left w:val="nil"/>
              <w:bottom w:val="single" w:color="000000" w:sz="8" w:space="0"/>
              <w:right w:val="single" w:color="000000" w:sz="8" w:space="0"/>
            </w:tcBorders>
            <w:noWrap w:val="0"/>
            <w:vAlign w:val="center"/>
          </w:tcPr>
          <w:p w14:paraId="33FECCE1">
            <w:pPr>
              <w:widowControl/>
              <w:jc w:val="center"/>
              <w:rPr>
                <w:rFonts w:ascii="仿宋" w:hAnsi="仿宋" w:eastAsia="仿宋" w:cs="宋体"/>
                <w:color w:val="000000"/>
              </w:rPr>
            </w:pPr>
            <w:r>
              <w:rPr>
                <w:rFonts w:hint="eastAsia" w:ascii="仿宋" w:hAnsi="仿宋" w:eastAsia="仿宋" w:cs="宋体"/>
                <w:color w:val="000000"/>
              </w:rPr>
              <w:t>温度</w:t>
            </w:r>
            <w:r>
              <w:rPr>
                <w:rFonts w:eastAsia="仿宋"/>
                <w:color w:val="000000"/>
              </w:rPr>
              <w:t xml:space="preserve"> </w:t>
            </w:r>
          </w:p>
        </w:tc>
        <w:tc>
          <w:tcPr>
            <w:tcW w:w="1937" w:type="pct"/>
            <w:tcBorders>
              <w:top w:val="nil"/>
              <w:left w:val="nil"/>
              <w:bottom w:val="single" w:color="000000" w:sz="8" w:space="0"/>
              <w:right w:val="single" w:color="000000" w:sz="8" w:space="0"/>
            </w:tcBorders>
            <w:noWrap w:val="0"/>
            <w:vAlign w:val="center"/>
          </w:tcPr>
          <w:p w14:paraId="15EB0ABA">
            <w:pPr>
              <w:widowControl/>
              <w:rPr>
                <w:rFonts w:ascii="仿宋" w:hAnsi="仿宋" w:eastAsia="仿宋" w:cs="宋体"/>
                <w:color w:val="000000"/>
              </w:rPr>
            </w:pPr>
            <w:r>
              <w:rPr>
                <w:rFonts w:hint="eastAsia" w:ascii="仿宋" w:hAnsi="仿宋" w:eastAsia="仿宋" w:cs="宋体"/>
                <w:color w:val="000000"/>
              </w:rPr>
              <w:t>数显式温度计</w:t>
            </w:r>
            <w:r>
              <w:rPr>
                <w:rFonts w:eastAsia="仿宋"/>
                <w:color w:val="000000"/>
              </w:rPr>
              <w:t xml:space="preserve"> </w:t>
            </w:r>
          </w:p>
        </w:tc>
      </w:tr>
      <w:tr w14:paraId="52405BA8">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57B1EA18">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50CEEBB2">
            <w:pPr>
              <w:widowControl/>
              <w:jc w:val="center"/>
              <w:rPr>
                <w:rFonts w:ascii="仿宋" w:hAnsi="仿宋" w:eastAsia="仿宋" w:cs="宋体"/>
                <w:color w:val="000000"/>
              </w:rPr>
            </w:pPr>
            <w:r>
              <w:rPr>
                <w:rFonts w:hint="eastAsia" w:ascii="仿宋" w:hAnsi="仿宋" w:eastAsia="仿宋" w:cs="宋体"/>
                <w:color w:val="000000"/>
              </w:rPr>
              <w:t>湿度</w:t>
            </w:r>
            <w:r>
              <w:rPr>
                <w:rFonts w:eastAsia="仿宋"/>
                <w:color w:val="000000"/>
              </w:rPr>
              <w:t xml:space="preserve"> </w:t>
            </w:r>
          </w:p>
        </w:tc>
        <w:tc>
          <w:tcPr>
            <w:tcW w:w="1937" w:type="pct"/>
            <w:tcBorders>
              <w:top w:val="nil"/>
              <w:left w:val="nil"/>
              <w:bottom w:val="single" w:color="000000" w:sz="8" w:space="0"/>
              <w:right w:val="single" w:color="000000" w:sz="8" w:space="0"/>
            </w:tcBorders>
            <w:noWrap w:val="0"/>
            <w:vAlign w:val="center"/>
          </w:tcPr>
          <w:p w14:paraId="12291370">
            <w:pPr>
              <w:widowControl/>
              <w:rPr>
                <w:rFonts w:ascii="仿宋" w:hAnsi="仿宋" w:eastAsia="仿宋" w:cs="宋体"/>
                <w:color w:val="000000"/>
              </w:rPr>
            </w:pPr>
            <w:r>
              <w:rPr>
                <w:rFonts w:hint="eastAsia" w:ascii="仿宋" w:hAnsi="仿宋" w:eastAsia="仿宋" w:cs="宋体"/>
                <w:color w:val="000000"/>
              </w:rPr>
              <w:t>数显式湿度计</w:t>
            </w:r>
            <w:r>
              <w:rPr>
                <w:rFonts w:eastAsia="仿宋"/>
                <w:color w:val="000000"/>
              </w:rPr>
              <w:t xml:space="preserve"> </w:t>
            </w:r>
          </w:p>
        </w:tc>
      </w:tr>
      <w:tr w14:paraId="46306D49">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729ACD7F">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5FAC2C22">
            <w:pPr>
              <w:widowControl/>
              <w:jc w:val="center"/>
              <w:rPr>
                <w:rFonts w:ascii="仿宋" w:hAnsi="仿宋" w:eastAsia="仿宋" w:cs="宋体"/>
                <w:color w:val="000000"/>
              </w:rPr>
            </w:pPr>
            <w:r>
              <w:rPr>
                <w:rFonts w:hint="eastAsia" w:ascii="仿宋" w:hAnsi="仿宋" w:eastAsia="仿宋" w:cs="宋体"/>
                <w:color w:val="000000"/>
              </w:rPr>
              <w:t>噪声</w:t>
            </w:r>
            <w:r>
              <w:rPr>
                <w:rFonts w:eastAsia="仿宋"/>
                <w:color w:val="000000"/>
              </w:rPr>
              <w:t xml:space="preserve"> </w:t>
            </w:r>
          </w:p>
        </w:tc>
        <w:tc>
          <w:tcPr>
            <w:tcW w:w="1937" w:type="pct"/>
            <w:tcBorders>
              <w:top w:val="nil"/>
              <w:left w:val="nil"/>
              <w:bottom w:val="single" w:color="000000" w:sz="8" w:space="0"/>
              <w:right w:val="single" w:color="000000" w:sz="8" w:space="0"/>
            </w:tcBorders>
            <w:noWrap w:val="0"/>
            <w:vAlign w:val="center"/>
          </w:tcPr>
          <w:p w14:paraId="0EDD3565">
            <w:pPr>
              <w:widowControl/>
              <w:rPr>
                <w:rFonts w:ascii="仿宋" w:hAnsi="仿宋" w:eastAsia="仿宋" w:cs="宋体"/>
                <w:color w:val="000000"/>
              </w:rPr>
            </w:pPr>
            <w:r>
              <w:rPr>
                <w:rFonts w:hint="eastAsia" w:ascii="仿宋" w:hAnsi="仿宋" w:eastAsia="仿宋" w:cs="宋体"/>
                <w:color w:val="000000"/>
              </w:rPr>
              <w:t>数字声级计</w:t>
            </w:r>
            <w:r>
              <w:rPr>
                <w:rFonts w:eastAsia="仿宋"/>
                <w:color w:val="000000"/>
              </w:rPr>
              <w:t xml:space="preserve"> </w:t>
            </w:r>
          </w:p>
        </w:tc>
      </w:tr>
      <w:tr w14:paraId="29A3CF3E">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56BDD588">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6B896D40">
            <w:pPr>
              <w:widowControl/>
              <w:jc w:val="center"/>
              <w:rPr>
                <w:rFonts w:ascii="仿宋" w:hAnsi="仿宋" w:eastAsia="仿宋" w:cs="宋体"/>
                <w:color w:val="000000"/>
              </w:rPr>
            </w:pPr>
            <w:r>
              <w:rPr>
                <w:rFonts w:hint="eastAsia" w:ascii="仿宋" w:hAnsi="仿宋" w:eastAsia="仿宋" w:cs="宋体"/>
                <w:color w:val="000000"/>
              </w:rPr>
              <w:t>风速</w:t>
            </w:r>
            <w:r>
              <w:rPr>
                <w:rFonts w:eastAsia="仿宋"/>
                <w:color w:val="000000"/>
              </w:rPr>
              <w:t xml:space="preserve"> </w:t>
            </w:r>
          </w:p>
        </w:tc>
        <w:tc>
          <w:tcPr>
            <w:tcW w:w="1937" w:type="pct"/>
            <w:tcBorders>
              <w:top w:val="nil"/>
              <w:left w:val="nil"/>
              <w:bottom w:val="single" w:color="000000" w:sz="8" w:space="0"/>
              <w:right w:val="single" w:color="000000" w:sz="8" w:space="0"/>
            </w:tcBorders>
            <w:noWrap w:val="0"/>
            <w:vAlign w:val="center"/>
          </w:tcPr>
          <w:p w14:paraId="7A88763A">
            <w:pPr>
              <w:widowControl/>
              <w:rPr>
                <w:rFonts w:ascii="仿宋" w:hAnsi="仿宋" w:eastAsia="仿宋" w:cs="宋体"/>
                <w:color w:val="000000"/>
              </w:rPr>
            </w:pPr>
            <w:r>
              <w:rPr>
                <w:rFonts w:hint="eastAsia" w:ascii="仿宋" w:hAnsi="仿宋" w:eastAsia="仿宋" w:cs="宋体"/>
                <w:color w:val="000000"/>
              </w:rPr>
              <w:t>指针式或数显式热电风速计</w:t>
            </w:r>
            <w:r>
              <w:rPr>
                <w:rFonts w:eastAsia="仿宋"/>
                <w:color w:val="000000"/>
              </w:rPr>
              <w:t xml:space="preserve"> </w:t>
            </w:r>
          </w:p>
        </w:tc>
      </w:tr>
      <w:tr w14:paraId="2E08B0F5">
        <w:tblPrEx>
          <w:tblCellMar>
            <w:top w:w="0" w:type="dxa"/>
            <w:left w:w="108" w:type="dxa"/>
            <w:bottom w:w="0" w:type="dxa"/>
            <w:right w:w="108" w:type="dxa"/>
          </w:tblCellMar>
        </w:tblPrEx>
        <w:trPr>
          <w:trHeight w:val="284" w:hRule="atLeast"/>
          <w:jc w:val="center"/>
        </w:trPr>
        <w:tc>
          <w:tcPr>
            <w:tcW w:w="1838" w:type="pct"/>
            <w:vMerge w:val="restart"/>
            <w:tcBorders>
              <w:top w:val="nil"/>
              <w:left w:val="single" w:color="000000" w:sz="8" w:space="0"/>
              <w:bottom w:val="single" w:color="000000" w:sz="8" w:space="0"/>
              <w:right w:val="single" w:color="000000" w:sz="8" w:space="0"/>
            </w:tcBorders>
            <w:noWrap w:val="0"/>
            <w:vAlign w:val="center"/>
          </w:tcPr>
          <w:p w14:paraId="16BD93D2">
            <w:pPr>
              <w:widowControl/>
              <w:jc w:val="center"/>
              <w:rPr>
                <w:rFonts w:ascii="仿宋" w:hAnsi="仿宋" w:eastAsia="仿宋" w:cs="宋体"/>
                <w:color w:val="000000"/>
              </w:rPr>
            </w:pPr>
            <w:r>
              <w:rPr>
                <w:rFonts w:hint="eastAsia" w:ascii="仿宋" w:hAnsi="仿宋" w:eastAsia="仿宋" w:cs="宋体"/>
                <w:color w:val="000000"/>
              </w:rPr>
              <w:t>室内空气</w:t>
            </w:r>
          </w:p>
        </w:tc>
        <w:tc>
          <w:tcPr>
            <w:tcW w:w="1223" w:type="pct"/>
            <w:tcBorders>
              <w:top w:val="nil"/>
              <w:left w:val="nil"/>
              <w:bottom w:val="single" w:color="000000" w:sz="8" w:space="0"/>
              <w:right w:val="single" w:color="000000" w:sz="8" w:space="0"/>
            </w:tcBorders>
            <w:noWrap w:val="0"/>
            <w:vAlign w:val="center"/>
          </w:tcPr>
          <w:p w14:paraId="63A311C2">
            <w:pPr>
              <w:widowControl/>
              <w:jc w:val="center"/>
              <w:rPr>
                <w:rFonts w:ascii="仿宋" w:hAnsi="仿宋" w:eastAsia="仿宋" w:cs="宋体"/>
                <w:color w:val="000000"/>
              </w:rPr>
            </w:pPr>
            <w:r>
              <w:rPr>
                <w:rFonts w:hint="eastAsia" w:ascii="仿宋" w:hAnsi="仿宋" w:eastAsia="仿宋" w:cs="宋体"/>
                <w:color w:val="000000"/>
              </w:rPr>
              <w:t>苯</w:t>
            </w:r>
            <w:r>
              <w:rPr>
                <w:rFonts w:eastAsia="仿宋"/>
                <w:color w:val="000000"/>
              </w:rPr>
              <w:t xml:space="preserve"> </w:t>
            </w:r>
          </w:p>
        </w:tc>
        <w:tc>
          <w:tcPr>
            <w:tcW w:w="1937" w:type="pct"/>
            <w:vMerge w:val="restart"/>
            <w:tcBorders>
              <w:top w:val="nil"/>
              <w:left w:val="single" w:color="000000" w:sz="8" w:space="0"/>
              <w:bottom w:val="single" w:color="000000" w:sz="8" w:space="0"/>
              <w:right w:val="single" w:color="000000" w:sz="8" w:space="0"/>
            </w:tcBorders>
            <w:noWrap w:val="0"/>
            <w:vAlign w:val="center"/>
          </w:tcPr>
          <w:p w14:paraId="3CD22306">
            <w:pPr>
              <w:widowControl/>
              <w:rPr>
                <w:rFonts w:ascii="仿宋" w:hAnsi="仿宋" w:eastAsia="仿宋" w:cs="宋体"/>
                <w:color w:val="000000"/>
              </w:rPr>
            </w:pPr>
            <w:r>
              <w:rPr>
                <w:rFonts w:hint="eastAsia" w:ascii="仿宋" w:hAnsi="仿宋" w:eastAsia="仿宋" w:cs="宋体"/>
                <w:color w:val="000000"/>
              </w:rPr>
              <w:t>空气采样泵（4台或4个通道）</w:t>
            </w:r>
          </w:p>
        </w:tc>
      </w:tr>
      <w:tr w14:paraId="12BA7FAE">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69E29D1A">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25541955">
            <w:pPr>
              <w:widowControl/>
              <w:jc w:val="center"/>
              <w:rPr>
                <w:rFonts w:ascii="仿宋" w:hAnsi="仿宋" w:eastAsia="仿宋" w:cs="宋体"/>
                <w:color w:val="000000"/>
              </w:rPr>
            </w:pPr>
            <w:r>
              <w:rPr>
                <w:rFonts w:hint="eastAsia" w:ascii="仿宋" w:hAnsi="仿宋" w:eastAsia="仿宋" w:cs="宋体"/>
                <w:color w:val="000000"/>
              </w:rPr>
              <w:t>甲苯</w:t>
            </w:r>
            <w:r>
              <w:rPr>
                <w:rFonts w:eastAsia="仿宋"/>
                <w:color w:val="000000"/>
              </w:rPr>
              <w:t xml:space="preserve"> </w:t>
            </w:r>
          </w:p>
        </w:tc>
        <w:tc>
          <w:tcPr>
            <w:tcW w:w="1937" w:type="pct"/>
            <w:vMerge w:val="continue"/>
            <w:tcBorders>
              <w:top w:val="nil"/>
              <w:left w:val="single" w:color="000000" w:sz="8" w:space="0"/>
              <w:bottom w:val="single" w:color="000000" w:sz="8" w:space="0"/>
              <w:right w:val="single" w:color="000000" w:sz="8" w:space="0"/>
            </w:tcBorders>
            <w:noWrap w:val="0"/>
            <w:vAlign w:val="center"/>
          </w:tcPr>
          <w:p w14:paraId="49DC455D">
            <w:pPr>
              <w:widowControl/>
              <w:jc w:val="left"/>
              <w:rPr>
                <w:rFonts w:ascii="仿宋" w:hAnsi="仿宋" w:eastAsia="仿宋" w:cs="宋体"/>
                <w:color w:val="000000"/>
              </w:rPr>
            </w:pPr>
          </w:p>
        </w:tc>
      </w:tr>
      <w:tr w14:paraId="2719FB67">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50CBC3AE">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2E6CE20F">
            <w:pPr>
              <w:widowControl/>
              <w:jc w:val="center"/>
              <w:rPr>
                <w:rFonts w:ascii="仿宋" w:hAnsi="仿宋" w:eastAsia="仿宋" w:cs="宋体"/>
                <w:color w:val="000000"/>
              </w:rPr>
            </w:pPr>
            <w:r>
              <w:rPr>
                <w:rFonts w:hint="eastAsia" w:ascii="仿宋" w:hAnsi="仿宋" w:eastAsia="仿宋" w:cs="宋体"/>
                <w:color w:val="000000"/>
              </w:rPr>
              <w:t>二甲苯</w:t>
            </w:r>
            <w:r>
              <w:rPr>
                <w:rFonts w:eastAsia="仿宋"/>
                <w:color w:val="000000"/>
              </w:rPr>
              <w:t xml:space="preserve"> </w:t>
            </w:r>
          </w:p>
        </w:tc>
        <w:tc>
          <w:tcPr>
            <w:tcW w:w="1937" w:type="pct"/>
            <w:vMerge w:val="continue"/>
            <w:tcBorders>
              <w:top w:val="nil"/>
              <w:left w:val="single" w:color="000000" w:sz="8" w:space="0"/>
              <w:bottom w:val="single" w:color="000000" w:sz="8" w:space="0"/>
              <w:right w:val="single" w:color="000000" w:sz="8" w:space="0"/>
            </w:tcBorders>
            <w:noWrap w:val="0"/>
            <w:vAlign w:val="center"/>
          </w:tcPr>
          <w:p w14:paraId="4861EFB3">
            <w:pPr>
              <w:widowControl/>
              <w:jc w:val="left"/>
              <w:rPr>
                <w:rFonts w:ascii="仿宋" w:hAnsi="仿宋" w:eastAsia="仿宋" w:cs="宋体"/>
                <w:color w:val="000000"/>
              </w:rPr>
            </w:pPr>
          </w:p>
        </w:tc>
      </w:tr>
      <w:tr w14:paraId="0BF9F22D">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453F8D5A">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4F6D4304">
            <w:pPr>
              <w:widowControl/>
              <w:jc w:val="center"/>
              <w:rPr>
                <w:rFonts w:ascii="仿宋" w:hAnsi="仿宋" w:eastAsia="仿宋" w:cs="宋体"/>
                <w:color w:val="000000"/>
              </w:rPr>
            </w:pPr>
            <w:r>
              <w:rPr>
                <w:rFonts w:hint="eastAsia" w:ascii="仿宋" w:hAnsi="仿宋" w:eastAsia="仿宋" w:cs="宋体"/>
                <w:color w:val="000000"/>
              </w:rPr>
              <w:t>甲醛</w:t>
            </w:r>
            <w:r>
              <w:rPr>
                <w:rFonts w:eastAsia="仿宋"/>
                <w:color w:val="000000"/>
              </w:rPr>
              <w:t xml:space="preserve"> </w:t>
            </w:r>
          </w:p>
        </w:tc>
        <w:tc>
          <w:tcPr>
            <w:tcW w:w="1937" w:type="pct"/>
            <w:tcBorders>
              <w:top w:val="nil"/>
              <w:left w:val="nil"/>
              <w:bottom w:val="single" w:color="000000" w:sz="8" w:space="0"/>
              <w:right w:val="single" w:color="000000" w:sz="8" w:space="0"/>
            </w:tcBorders>
            <w:noWrap w:val="0"/>
            <w:vAlign w:val="center"/>
          </w:tcPr>
          <w:p w14:paraId="2E183A43">
            <w:pPr>
              <w:widowControl/>
              <w:rPr>
                <w:rFonts w:ascii="仿宋" w:hAnsi="仿宋" w:eastAsia="仿宋" w:cs="宋体"/>
                <w:color w:val="000000"/>
              </w:rPr>
            </w:pPr>
            <w:r>
              <w:rPr>
                <w:rFonts w:hint="eastAsia" w:ascii="仿宋" w:hAnsi="仿宋" w:eastAsia="仿宋" w:cs="宋体"/>
                <w:color w:val="000000"/>
              </w:rPr>
              <w:t>空气采样泵（4台或4个通道）</w:t>
            </w:r>
          </w:p>
        </w:tc>
      </w:tr>
      <w:tr w14:paraId="583EEB94">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79DB4E99">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152F375F">
            <w:pPr>
              <w:widowControl/>
              <w:jc w:val="center"/>
              <w:rPr>
                <w:rFonts w:ascii="宋体" w:hAnsi="宋体" w:cs="宋体"/>
              </w:rPr>
            </w:pPr>
            <w:r>
              <w:rPr>
                <w:rFonts w:hint="eastAsia" w:ascii="宋体" w:hAnsi="宋体" w:cs="宋体"/>
              </w:rPr>
              <w:t>氨</w:t>
            </w:r>
          </w:p>
        </w:tc>
        <w:tc>
          <w:tcPr>
            <w:tcW w:w="1937" w:type="pct"/>
            <w:tcBorders>
              <w:top w:val="nil"/>
              <w:left w:val="nil"/>
              <w:bottom w:val="single" w:color="000000" w:sz="8" w:space="0"/>
              <w:right w:val="single" w:color="000000" w:sz="8" w:space="0"/>
            </w:tcBorders>
            <w:noWrap w:val="0"/>
            <w:vAlign w:val="center"/>
          </w:tcPr>
          <w:p w14:paraId="06FFA404">
            <w:pPr>
              <w:widowControl/>
              <w:rPr>
                <w:rFonts w:ascii="仿宋" w:hAnsi="仿宋" w:eastAsia="仿宋" w:cs="宋体"/>
                <w:color w:val="000000"/>
              </w:rPr>
            </w:pPr>
            <w:r>
              <w:rPr>
                <w:rFonts w:hint="eastAsia" w:ascii="仿宋" w:hAnsi="仿宋" w:eastAsia="仿宋" w:cs="宋体"/>
                <w:color w:val="000000"/>
              </w:rPr>
              <w:t>空气采样泵（4台或4个通道）</w:t>
            </w:r>
          </w:p>
        </w:tc>
      </w:tr>
      <w:tr w14:paraId="1520B91A">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7A69337C">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02E0B5A0">
            <w:pPr>
              <w:widowControl/>
              <w:jc w:val="center"/>
              <w:rPr>
                <w:color w:val="000000"/>
              </w:rPr>
            </w:pPr>
            <w:r>
              <w:rPr>
                <w:color w:val="000000"/>
              </w:rPr>
              <w:t>CO</w:t>
            </w:r>
            <w:r>
              <w:rPr>
                <w:color w:val="000000"/>
                <w:sz w:val="16"/>
                <w:szCs w:val="16"/>
              </w:rPr>
              <w:t>2</w:t>
            </w:r>
            <w:r>
              <w:rPr>
                <w:color w:val="000000"/>
              </w:rPr>
              <w:t xml:space="preserve"> </w:t>
            </w:r>
          </w:p>
        </w:tc>
        <w:tc>
          <w:tcPr>
            <w:tcW w:w="1937" w:type="pct"/>
            <w:tcBorders>
              <w:top w:val="nil"/>
              <w:left w:val="nil"/>
              <w:bottom w:val="single" w:color="000000" w:sz="8" w:space="0"/>
              <w:right w:val="single" w:color="000000" w:sz="8" w:space="0"/>
            </w:tcBorders>
            <w:noWrap w:val="0"/>
            <w:vAlign w:val="center"/>
          </w:tcPr>
          <w:p w14:paraId="7C45085A">
            <w:pPr>
              <w:widowControl/>
              <w:rPr>
                <w:rFonts w:ascii="仿宋" w:hAnsi="仿宋" w:eastAsia="仿宋" w:cs="宋体"/>
                <w:color w:val="000000"/>
              </w:rPr>
            </w:pPr>
            <w:r>
              <w:rPr>
                <w:rFonts w:hint="eastAsia" w:ascii="仿宋" w:hAnsi="仿宋" w:eastAsia="仿宋" w:cs="宋体"/>
                <w:color w:val="000000"/>
              </w:rPr>
              <w:t>不分光红外线二氧化碳气体分析仪</w:t>
            </w:r>
            <w:r>
              <w:rPr>
                <w:rFonts w:eastAsia="仿宋"/>
                <w:color w:val="000000"/>
              </w:rPr>
              <w:t xml:space="preserve"> </w:t>
            </w:r>
          </w:p>
        </w:tc>
      </w:tr>
      <w:tr w14:paraId="6AB8746D">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26168B63">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5EAD6054">
            <w:pPr>
              <w:widowControl/>
              <w:jc w:val="center"/>
              <w:rPr>
                <w:rFonts w:ascii="仿宋" w:hAnsi="仿宋" w:eastAsia="仿宋"/>
                <w:color w:val="000000"/>
              </w:rPr>
            </w:pPr>
            <w:r>
              <w:rPr>
                <w:rFonts w:ascii="仿宋" w:hAnsi="仿宋" w:eastAsia="仿宋"/>
                <w:color w:val="000000"/>
              </w:rPr>
              <w:t>PM</w:t>
            </w:r>
            <w:r>
              <w:rPr>
                <w:rFonts w:ascii="仿宋" w:hAnsi="仿宋" w:eastAsia="仿宋"/>
                <w:color w:val="000000"/>
                <w:vertAlign w:val="subscript"/>
              </w:rPr>
              <w:t xml:space="preserve">10 </w:t>
            </w:r>
          </w:p>
        </w:tc>
        <w:tc>
          <w:tcPr>
            <w:tcW w:w="1937" w:type="pct"/>
            <w:tcBorders>
              <w:top w:val="nil"/>
              <w:left w:val="nil"/>
              <w:bottom w:val="single" w:color="000000" w:sz="8" w:space="0"/>
              <w:right w:val="single" w:color="000000" w:sz="8" w:space="0"/>
            </w:tcBorders>
            <w:noWrap w:val="0"/>
            <w:vAlign w:val="center"/>
          </w:tcPr>
          <w:p w14:paraId="7229BCD1">
            <w:pPr>
              <w:widowControl/>
              <w:rPr>
                <w:rFonts w:ascii="仿宋" w:hAnsi="仿宋" w:eastAsia="仿宋" w:cs="宋体"/>
                <w:color w:val="000000"/>
              </w:rPr>
            </w:pPr>
            <w:r>
              <w:rPr>
                <w:rFonts w:hint="eastAsia" w:ascii="仿宋" w:hAnsi="仿宋" w:eastAsia="仿宋" w:cs="宋体"/>
                <w:color w:val="000000"/>
              </w:rPr>
              <w:t>光散射式粉尘仪</w:t>
            </w:r>
            <w:r>
              <w:rPr>
                <w:rFonts w:eastAsia="仿宋"/>
                <w:color w:val="000000"/>
              </w:rPr>
              <w:t xml:space="preserve"> </w:t>
            </w:r>
          </w:p>
        </w:tc>
      </w:tr>
      <w:tr w14:paraId="177C900A">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7CE476E3">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01DF8B81">
            <w:pPr>
              <w:widowControl/>
              <w:jc w:val="center"/>
              <w:rPr>
                <w:rFonts w:ascii="仿宋" w:hAnsi="仿宋" w:eastAsia="仿宋" w:cs="宋体"/>
                <w:color w:val="000000"/>
              </w:rPr>
            </w:pPr>
            <w:r>
              <w:rPr>
                <w:rFonts w:ascii="仿宋" w:hAnsi="仿宋" w:eastAsia="仿宋" w:cs="宋体"/>
                <w:color w:val="000000"/>
              </w:rPr>
              <w:t>PM</w:t>
            </w:r>
            <w:r>
              <w:rPr>
                <w:rFonts w:ascii="仿宋" w:hAnsi="仿宋" w:eastAsia="仿宋" w:cs="宋体"/>
                <w:color w:val="000000"/>
                <w:vertAlign w:val="subscript"/>
              </w:rPr>
              <w:t>2.5</w:t>
            </w:r>
            <w:r>
              <w:rPr>
                <w:rFonts w:ascii="仿宋" w:hAnsi="仿宋" w:eastAsia="仿宋" w:cs="宋体"/>
                <w:color w:val="000000"/>
              </w:rPr>
              <w:t xml:space="preserve"> </w:t>
            </w:r>
          </w:p>
        </w:tc>
        <w:tc>
          <w:tcPr>
            <w:tcW w:w="1937" w:type="pct"/>
            <w:tcBorders>
              <w:top w:val="nil"/>
              <w:left w:val="nil"/>
              <w:bottom w:val="single" w:color="000000" w:sz="8" w:space="0"/>
              <w:right w:val="single" w:color="000000" w:sz="8" w:space="0"/>
            </w:tcBorders>
            <w:noWrap w:val="0"/>
            <w:vAlign w:val="center"/>
          </w:tcPr>
          <w:p w14:paraId="59CC7A14">
            <w:pPr>
              <w:widowControl/>
              <w:rPr>
                <w:rFonts w:ascii="仿宋" w:hAnsi="仿宋" w:eastAsia="仿宋" w:cs="宋体"/>
                <w:color w:val="000000"/>
              </w:rPr>
            </w:pPr>
            <w:r>
              <w:rPr>
                <w:rFonts w:hint="eastAsia" w:ascii="仿宋" w:hAnsi="仿宋" w:eastAsia="仿宋" w:cs="宋体"/>
                <w:color w:val="000000"/>
              </w:rPr>
              <w:t>光散射式粉尘仪</w:t>
            </w:r>
            <w:r>
              <w:rPr>
                <w:rFonts w:eastAsia="仿宋"/>
                <w:color w:val="000000"/>
              </w:rPr>
              <w:t xml:space="preserve"> </w:t>
            </w:r>
          </w:p>
        </w:tc>
      </w:tr>
      <w:tr w14:paraId="0477B278">
        <w:tblPrEx>
          <w:tblCellMar>
            <w:top w:w="0" w:type="dxa"/>
            <w:left w:w="108" w:type="dxa"/>
            <w:bottom w:w="0" w:type="dxa"/>
            <w:right w:w="108" w:type="dxa"/>
          </w:tblCellMar>
        </w:tblPrEx>
        <w:trPr>
          <w:trHeight w:val="284" w:hRule="atLeast"/>
          <w:jc w:val="center"/>
        </w:trPr>
        <w:tc>
          <w:tcPr>
            <w:tcW w:w="1838" w:type="pct"/>
            <w:vMerge w:val="restart"/>
            <w:tcBorders>
              <w:top w:val="nil"/>
              <w:left w:val="single" w:color="000000" w:sz="8" w:space="0"/>
              <w:bottom w:val="single" w:color="000000" w:sz="8" w:space="0"/>
              <w:right w:val="single" w:color="000000" w:sz="8" w:space="0"/>
            </w:tcBorders>
            <w:noWrap w:val="0"/>
            <w:vAlign w:val="center"/>
          </w:tcPr>
          <w:p w14:paraId="057B2E5C">
            <w:pPr>
              <w:widowControl/>
              <w:jc w:val="center"/>
              <w:rPr>
                <w:rFonts w:ascii="仿宋" w:hAnsi="仿宋" w:eastAsia="仿宋" w:cs="宋体"/>
                <w:color w:val="000000"/>
              </w:rPr>
            </w:pPr>
            <w:r>
              <w:rPr>
                <w:rFonts w:hint="eastAsia" w:ascii="仿宋" w:hAnsi="仿宋" w:eastAsia="仿宋" w:cs="宋体"/>
                <w:color w:val="000000"/>
              </w:rPr>
              <w:t>游泳池</w:t>
            </w:r>
          </w:p>
        </w:tc>
        <w:tc>
          <w:tcPr>
            <w:tcW w:w="1223" w:type="pct"/>
            <w:tcBorders>
              <w:top w:val="nil"/>
              <w:left w:val="nil"/>
              <w:bottom w:val="nil"/>
              <w:right w:val="single" w:color="000000" w:sz="8" w:space="0"/>
            </w:tcBorders>
            <w:noWrap w:val="0"/>
            <w:vAlign w:val="center"/>
          </w:tcPr>
          <w:p w14:paraId="33940341">
            <w:pPr>
              <w:widowControl/>
              <w:jc w:val="center"/>
              <w:rPr>
                <w:rFonts w:ascii="仿宋" w:hAnsi="仿宋" w:eastAsia="仿宋" w:cs="宋体"/>
                <w:color w:val="000000"/>
              </w:rPr>
            </w:pPr>
            <w:r>
              <w:rPr>
                <w:rFonts w:hint="eastAsia" w:ascii="仿宋" w:hAnsi="仿宋" w:eastAsia="仿宋" w:cs="宋体"/>
                <w:color w:val="000000"/>
              </w:rPr>
              <w:t>游离余氯</w:t>
            </w:r>
          </w:p>
        </w:tc>
        <w:tc>
          <w:tcPr>
            <w:tcW w:w="1937" w:type="pct"/>
            <w:vMerge w:val="restart"/>
            <w:tcBorders>
              <w:top w:val="nil"/>
              <w:left w:val="single" w:color="000000" w:sz="8" w:space="0"/>
              <w:bottom w:val="single" w:color="000000" w:sz="8" w:space="0"/>
              <w:right w:val="single" w:color="000000" w:sz="8" w:space="0"/>
            </w:tcBorders>
            <w:noWrap w:val="0"/>
            <w:vAlign w:val="center"/>
          </w:tcPr>
          <w:p w14:paraId="54385C4A">
            <w:pPr>
              <w:widowControl/>
              <w:rPr>
                <w:rFonts w:ascii="仿宋" w:hAnsi="仿宋" w:eastAsia="仿宋" w:cs="宋体"/>
                <w:color w:val="000000"/>
              </w:rPr>
            </w:pPr>
            <w:r>
              <w:rPr>
                <w:rFonts w:hint="eastAsia" w:ascii="仿宋" w:hAnsi="仿宋" w:eastAsia="仿宋" w:cs="宋体"/>
                <w:color w:val="000000"/>
              </w:rPr>
              <w:t xml:space="preserve">分光光度计、具塞比色管 </w:t>
            </w:r>
          </w:p>
        </w:tc>
      </w:tr>
      <w:tr w14:paraId="39CCE600">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46BACED7">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71F029E7">
            <w:pPr>
              <w:widowControl/>
              <w:rPr>
                <w:rFonts w:ascii="仿宋" w:hAnsi="仿宋" w:eastAsia="仿宋" w:cs="宋体"/>
                <w:color w:val="000000"/>
              </w:rPr>
            </w:pPr>
          </w:p>
        </w:tc>
        <w:tc>
          <w:tcPr>
            <w:tcW w:w="1937" w:type="pct"/>
            <w:vMerge w:val="continue"/>
            <w:tcBorders>
              <w:top w:val="nil"/>
              <w:left w:val="single" w:color="000000" w:sz="8" w:space="0"/>
              <w:bottom w:val="single" w:color="000000" w:sz="8" w:space="0"/>
              <w:right w:val="single" w:color="000000" w:sz="8" w:space="0"/>
            </w:tcBorders>
            <w:noWrap w:val="0"/>
            <w:vAlign w:val="center"/>
          </w:tcPr>
          <w:p w14:paraId="73F6E801">
            <w:pPr>
              <w:widowControl/>
              <w:jc w:val="left"/>
              <w:rPr>
                <w:rFonts w:ascii="仿宋" w:hAnsi="仿宋" w:eastAsia="仿宋" w:cs="宋体"/>
                <w:color w:val="000000"/>
              </w:rPr>
            </w:pPr>
          </w:p>
        </w:tc>
      </w:tr>
      <w:tr w14:paraId="5BB9C531">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42B4D183">
            <w:pPr>
              <w:widowControl/>
              <w:jc w:val="left"/>
              <w:rPr>
                <w:rFonts w:ascii="仿宋" w:hAnsi="仿宋" w:eastAsia="仿宋" w:cs="宋体"/>
                <w:color w:val="000000"/>
              </w:rPr>
            </w:pPr>
          </w:p>
        </w:tc>
        <w:tc>
          <w:tcPr>
            <w:tcW w:w="1223" w:type="pct"/>
            <w:tcBorders>
              <w:top w:val="nil"/>
              <w:left w:val="nil"/>
              <w:bottom w:val="nil"/>
              <w:right w:val="single" w:color="000000" w:sz="8" w:space="0"/>
            </w:tcBorders>
            <w:noWrap w:val="0"/>
            <w:vAlign w:val="center"/>
          </w:tcPr>
          <w:p w14:paraId="01924158">
            <w:pPr>
              <w:widowControl/>
              <w:jc w:val="center"/>
              <w:rPr>
                <w:rFonts w:ascii="仿宋" w:hAnsi="仿宋" w:eastAsia="仿宋" w:cs="宋体"/>
                <w:color w:val="000000"/>
              </w:rPr>
            </w:pPr>
            <w:r>
              <w:rPr>
                <w:rFonts w:hint="eastAsia" w:ascii="仿宋" w:hAnsi="仿宋" w:eastAsia="仿宋" w:cs="宋体"/>
                <w:color w:val="000000"/>
              </w:rPr>
              <w:t>二氧化氯</w:t>
            </w:r>
          </w:p>
        </w:tc>
        <w:tc>
          <w:tcPr>
            <w:tcW w:w="1937" w:type="pct"/>
            <w:vMerge w:val="restart"/>
            <w:tcBorders>
              <w:top w:val="nil"/>
              <w:left w:val="single" w:color="000000" w:sz="8" w:space="0"/>
              <w:bottom w:val="single" w:color="000000" w:sz="8" w:space="0"/>
              <w:right w:val="single" w:color="000000" w:sz="8" w:space="0"/>
            </w:tcBorders>
            <w:noWrap w:val="0"/>
            <w:vAlign w:val="center"/>
          </w:tcPr>
          <w:p w14:paraId="6AA16117">
            <w:pPr>
              <w:widowControl/>
              <w:rPr>
                <w:rFonts w:ascii="仿宋" w:hAnsi="仿宋" w:eastAsia="仿宋" w:cs="宋体"/>
                <w:color w:val="000000"/>
              </w:rPr>
            </w:pPr>
            <w:r>
              <w:rPr>
                <w:rFonts w:hint="eastAsia" w:ascii="仿宋" w:hAnsi="仿宋" w:eastAsia="仿宋" w:cs="宋体"/>
                <w:color w:val="000000"/>
              </w:rPr>
              <w:t xml:space="preserve">分光光度计、具塞比色管 </w:t>
            </w:r>
          </w:p>
        </w:tc>
      </w:tr>
      <w:tr w14:paraId="63C3B90E">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0DA1856B">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2150FC7A">
            <w:pPr>
              <w:rPr>
                <w:rFonts w:ascii="仿宋" w:hAnsi="仿宋" w:eastAsia="仿宋" w:cs="宋体"/>
                <w:color w:val="000000"/>
              </w:rPr>
            </w:pPr>
          </w:p>
        </w:tc>
        <w:tc>
          <w:tcPr>
            <w:tcW w:w="1937" w:type="pct"/>
            <w:vMerge w:val="continue"/>
            <w:tcBorders>
              <w:top w:val="nil"/>
              <w:left w:val="single" w:color="000000" w:sz="8" w:space="0"/>
              <w:bottom w:val="single" w:color="000000" w:sz="8" w:space="0"/>
              <w:right w:val="single" w:color="000000" w:sz="8" w:space="0"/>
            </w:tcBorders>
            <w:noWrap w:val="0"/>
            <w:vAlign w:val="center"/>
          </w:tcPr>
          <w:p w14:paraId="1DB64AE0">
            <w:pPr>
              <w:widowControl/>
              <w:jc w:val="left"/>
              <w:rPr>
                <w:rFonts w:ascii="仿宋" w:hAnsi="仿宋" w:eastAsia="仿宋" w:cs="宋体"/>
                <w:color w:val="000000"/>
              </w:rPr>
            </w:pPr>
          </w:p>
        </w:tc>
      </w:tr>
      <w:tr w14:paraId="4747E467">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0AADF8F3">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0E8A40E5">
            <w:pPr>
              <w:widowControl/>
              <w:jc w:val="center"/>
              <w:rPr>
                <w:rFonts w:ascii="仿宋" w:hAnsi="仿宋" w:eastAsia="仿宋" w:cs="宋体"/>
                <w:color w:val="000000"/>
              </w:rPr>
            </w:pPr>
            <w:r>
              <w:rPr>
                <w:rFonts w:hint="eastAsia" w:ascii="仿宋" w:hAnsi="仿宋" w:eastAsia="仿宋" w:cs="宋体"/>
                <w:color w:val="000000"/>
              </w:rPr>
              <w:t>氧化还原电位</w:t>
            </w:r>
            <w:r>
              <w:rPr>
                <w:rFonts w:ascii="仿宋" w:hAnsi="仿宋" w:eastAsia="仿宋" w:cs="宋体"/>
                <w:color w:val="000000"/>
              </w:rPr>
              <w:t xml:space="preserve"> </w:t>
            </w:r>
          </w:p>
        </w:tc>
        <w:tc>
          <w:tcPr>
            <w:tcW w:w="1937" w:type="pct"/>
            <w:tcBorders>
              <w:top w:val="nil"/>
              <w:left w:val="nil"/>
              <w:bottom w:val="single" w:color="000000" w:sz="8" w:space="0"/>
              <w:right w:val="single" w:color="000000" w:sz="8" w:space="0"/>
            </w:tcBorders>
            <w:noWrap w:val="0"/>
            <w:vAlign w:val="center"/>
          </w:tcPr>
          <w:p w14:paraId="4AB3C952">
            <w:pPr>
              <w:widowControl/>
              <w:rPr>
                <w:rFonts w:ascii="仿宋" w:hAnsi="仿宋" w:eastAsia="仿宋" w:cs="宋体"/>
                <w:color w:val="000000"/>
              </w:rPr>
            </w:pPr>
            <w:r>
              <w:rPr>
                <w:rFonts w:hint="eastAsia" w:ascii="仿宋" w:hAnsi="仿宋" w:eastAsia="仿宋" w:cs="宋体"/>
                <w:color w:val="000000"/>
              </w:rPr>
              <w:t xml:space="preserve">电位计 </w:t>
            </w:r>
          </w:p>
        </w:tc>
      </w:tr>
      <w:tr w14:paraId="73C403DD">
        <w:tblPrEx>
          <w:tblCellMar>
            <w:top w:w="0" w:type="dxa"/>
            <w:left w:w="108" w:type="dxa"/>
            <w:bottom w:w="0" w:type="dxa"/>
            <w:right w:w="108" w:type="dxa"/>
          </w:tblCellMar>
        </w:tblPrEx>
        <w:trPr>
          <w:trHeight w:val="284" w:hRule="atLeast"/>
          <w:jc w:val="center"/>
        </w:trPr>
        <w:tc>
          <w:tcPr>
            <w:tcW w:w="1838" w:type="pct"/>
            <w:vMerge w:val="restart"/>
            <w:tcBorders>
              <w:top w:val="nil"/>
              <w:left w:val="single" w:color="000000" w:sz="8" w:space="0"/>
              <w:bottom w:val="single" w:color="000000" w:sz="8" w:space="0"/>
              <w:right w:val="single" w:color="000000" w:sz="8" w:space="0"/>
            </w:tcBorders>
            <w:noWrap w:val="0"/>
            <w:vAlign w:val="center"/>
          </w:tcPr>
          <w:p w14:paraId="5DC85E54">
            <w:pPr>
              <w:widowControl/>
              <w:jc w:val="center"/>
              <w:rPr>
                <w:rFonts w:ascii="仿宋" w:hAnsi="仿宋" w:eastAsia="仿宋" w:cs="宋体"/>
                <w:color w:val="000000"/>
              </w:rPr>
            </w:pPr>
            <w:r>
              <w:rPr>
                <w:rFonts w:hint="eastAsia" w:ascii="仿宋" w:hAnsi="仿宋" w:eastAsia="仿宋" w:cs="宋体"/>
                <w:color w:val="000000"/>
              </w:rPr>
              <w:t>室内空气</w:t>
            </w:r>
            <w:r>
              <w:rPr>
                <w:rFonts w:eastAsia="仿宋"/>
                <w:color w:val="000000"/>
              </w:rPr>
              <w:t xml:space="preserve"> </w:t>
            </w:r>
          </w:p>
        </w:tc>
        <w:tc>
          <w:tcPr>
            <w:tcW w:w="1223" w:type="pct"/>
            <w:tcBorders>
              <w:top w:val="nil"/>
              <w:left w:val="nil"/>
              <w:bottom w:val="nil"/>
              <w:right w:val="single" w:color="000000" w:sz="8" w:space="0"/>
            </w:tcBorders>
            <w:noWrap w:val="0"/>
            <w:vAlign w:val="center"/>
          </w:tcPr>
          <w:p w14:paraId="02C9A3AC">
            <w:pPr>
              <w:widowControl/>
              <w:jc w:val="center"/>
              <w:rPr>
                <w:rFonts w:ascii="仿宋" w:hAnsi="仿宋" w:eastAsia="仿宋" w:cs="宋体"/>
                <w:color w:val="000000"/>
              </w:rPr>
            </w:pPr>
            <w:r>
              <w:rPr>
                <w:rFonts w:hint="eastAsia" w:ascii="仿宋" w:hAnsi="仿宋" w:eastAsia="仿宋" w:cs="宋体"/>
                <w:color w:val="000000"/>
              </w:rPr>
              <w:t>细菌总数</w:t>
            </w:r>
            <w:r>
              <w:rPr>
                <w:rFonts w:ascii="仿宋" w:hAnsi="仿宋" w:eastAsia="仿宋" w:cs="宋体"/>
                <w:color w:val="000000"/>
              </w:rPr>
              <w:t xml:space="preserve"> </w:t>
            </w:r>
          </w:p>
        </w:tc>
        <w:tc>
          <w:tcPr>
            <w:tcW w:w="1937" w:type="pct"/>
            <w:vMerge w:val="restart"/>
            <w:tcBorders>
              <w:top w:val="nil"/>
              <w:left w:val="single" w:color="000000" w:sz="8" w:space="0"/>
              <w:bottom w:val="single" w:color="000000" w:sz="8" w:space="0"/>
              <w:right w:val="single" w:color="000000" w:sz="8" w:space="0"/>
            </w:tcBorders>
            <w:noWrap w:val="0"/>
            <w:vAlign w:val="center"/>
          </w:tcPr>
          <w:p w14:paraId="45F07A5F">
            <w:pPr>
              <w:widowControl/>
              <w:rPr>
                <w:rFonts w:ascii="仿宋" w:hAnsi="仿宋" w:eastAsia="仿宋" w:cs="宋体"/>
                <w:color w:val="000000"/>
              </w:rPr>
            </w:pPr>
            <w:r>
              <w:rPr>
                <w:rFonts w:hint="eastAsia" w:ascii="仿宋" w:hAnsi="仿宋" w:eastAsia="仿宋" w:cs="宋体"/>
                <w:color w:val="000000"/>
              </w:rPr>
              <w:t>六级筛孔撞击式微生物采样器</w:t>
            </w:r>
            <w:r>
              <w:rPr>
                <w:rFonts w:eastAsia="仿宋"/>
                <w:color w:val="000000"/>
              </w:rPr>
              <w:t xml:space="preserve"> </w:t>
            </w:r>
          </w:p>
        </w:tc>
      </w:tr>
      <w:tr w14:paraId="332987CD">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6B72F21B">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53B7C8B8">
            <w:pPr>
              <w:widowControl/>
              <w:jc w:val="center"/>
              <w:rPr>
                <w:rFonts w:ascii="仿宋" w:hAnsi="仿宋" w:eastAsia="仿宋" w:cs="宋体"/>
                <w:color w:val="000000"/>
              </w:rPr>
            </w:pPr>
            <w:r>
              <w:rPr>
                <w:rFonts w:hint="eastAsia" w:ascii="仿宋" w:hAnsi="仿宋" w:eastAsia="仿宋" w:cs="宋体"/>
                <w:color w:val="000000"/>
              </w:rPr>
              <w:t>真菌总数</w:t>
            </w:r>
            <w:r>
              <w:rPr>
                <w:rFonts w:ascii="仿宋" w:hAnsi="仿宋" w:eastAsia="仿宋" w:cs="宋体"/>
                <w:color w:val="000000"/>
              </w:rPr>
              <w:t xml:space="preserve"> </w:t>
            </w:r>
          </w:p>
        </w:tc>
        <w:tc>
          <w:tcPr>
            <w:tcW w:w="1937" w:type="pct"/>
            <w:vMerge w:val="continue"/>
            <w:tcBorders>
              <w:top w:val="nil"/>
              <w:left w:val="single" w:color="000000" w:sz="8" w:space="0"/>
              <w:bottom w:val="single" w:color="000000" w:sz="8" w:space="0"/>
              <w:right w:val="single" w:color="000000" w:sz="8" w:space="0"/>
            </w:tcBorders>
            <w:noWrap w:val="0"/>
            <w:vAlign w:val="center"/>
          </w:tcPr>
          <w:p w14:paraId="16F0EB59">
            <w:pPr>
              <w:widowControl/>
              <w:jc w:val="left"/>
              <w:rPr>
                <w:rFonts w:ascii="仿宋" w:hAnsi="仿宋" w:eastAsia="仿宋" w:cs="宋体"/>
                <w:color w:val="000000"/>
              </w:rPr>
            </w:pPr>
          </w:p>
        </w:tc>
      </w:tr>
      <w:tr w14:paraId="2F4B9EDB">
        <w:tblPrEx>
          <w:tblCellMar>
            <w:top w:w="0" w:type="dxa"/>
            <w:left w:w="108" w:type="dxa"/>
            <w:bottom w:w="0" w:type="dxa"/>
            <w:right w:w="108" w:type="dxa"/>
          </w:tblCellMar>
        </w:tblPrEx>
        <w:trPr>
          <w:trHeight w:val="284" w:hRule="atLeast"/>
          <w:jc w:val="center"/>
        </w:trPr>
        <w:tc>
          <w:tcPr>
            <w:tcW w:w="1838" w:type="pct"/>
            <w:tcBorders>
              <w:top w:val="nil"/>
              <w:left w:val="single" w:color="000000" w:sz="8" w:space="0"/>
              <w:bottom w:val="nil"/>
              <w:right w:val="single" w:color="000000" w:sz="8" w:space="0"/>
            </w:tcBorders>
            <w:noWrap w:val="0"/>
            <w:vAlign w:val="center"/>
          </w:tcPr>
          <w:p w14:paraId="54A84B58">
            <w:pPr>
              <w:widowControl/>
              <w:jc w:val="center"/>
              <w:rPr>
                <w:rFonts w:ascii="仿宋" w:hAnsi="仿宋" w:eastAsia="仿宋" w:cs="宋体"/>
                <w:color w:val="000000"/>
              </w:rPr>
            </w:pPr>
            <w:r>
              <w:rPr>
                <w:rFonts w:hint="eastAsia" w:ascii="仿宋" w:hAnsi="仿宋" w:eastAsia="仿宋" w:cs="宋体"/>
                <w:color w:val="000000"/>
              </w:rPr>
              <w:t>水</w:t>
            </w:r>
          </w:p>
        </w:tc>
        <w:tc>
          <w:tcPr>
            <w:tcW w:w="1223" w:type="pct"/>
            <w:vMerge w:val="restart"/>
            <w:tcBorders>
              <w:top w:val="nil"/>
              <w:left w:val="single" w:color="000000" w:sz="8" w:space="0"/>
              <w:bottom w:val="single" w:color="000000" w:sz="8" w:space="0"/>
              <w:right w:val="single" w:color="000000" w:sz="8" w:space="0"/>
            </w:tcBorders>
            <w:noWrap w:val="0"/>
            <w:vAlign w:val="center"/>
          </w:tcPr>
          <w:p w14:paraId="51111ED6">
            <w:pPr>
              <w:widowControl/>
              <w:jc w:val="center"/>
              <w:rPr>
                <w:rFonts w:ascii="仿宋" w:hAnsi="仿宋" w:eastAsia="仿宋" w:cs="宋体"/>
                <w:color w:val="000000"/>
              </w:rPr>
            </w:pPr>
            <w:r>
              <w:rPr>
                <w:rFonts w:hint="eastAsia" w:ascii="仿宋" w:hAnsi="仿宋" w:eastAsia="仿宋" w:cs="宋体"/>
                <w:color w:val="000000"/>
              </w:rPr>
              <w:t>嗜肺军团菌</w:t>
            </w:r>
            <w:r>
              <w:rPr>
                <w:rFonts w:ascii="仿宋" w:hAnsi="仿宋" w:eastAsia="仿宋" w:cs="宋体"/>
                <w:color w:val="000000"/>
              </w:rPr>
              <w:t xml:space="preserve"> </w:t>
            </w:r>
          </w:p>
        </w:tc>
        <w:tc>
          <w:tcPr>
            <w:tcW w:w="1937" w:type="pct"/>
            <w:vMerge w:val="restart"/>
            <w:tcBorders>
              <w:top w:val="nil"/>
              <w:left w:val="single" w:color="000000" w:sz="8" w:space="0"/>
              <w:bottom w:val="single" w:color="000000" w:sz="8" w:space="0"/>
              <w:right w:val="single" w:color="000000" w:sz="8" w:space="0"/>
            </w:tcBorders>
            <w:noWrap w:val="0"/>
            <w:vAlign w:val="center"/>
          </w:tcPr>
          <w:p w14:paraId="72E56700">
            <w:pPr>
              <w:widowControl/>
              <w:jc w:val="left"/>
              <w:rPr>
                <w:rFonts w:ascii="仿宋" w:hAnsi="仿宋" w:eastAsia="仿宋" w:cs="宋体"/>
                <w:color w:val="000000"/>
              </w:rPr>
            </w:pPr>
            <w:r>
              <w:rPr>
                <w:rFonts w:hint="eastAsia" w:ascii="仿宋" w:hAnsi="仿宋" w:eastAsia="仿宋" w:cs="宋体"/>
                <w:color w:val="000000"/>
              </w:rPr>
              <w:t>广口采样瓶</w:t>
            </w:r>
          </w:p>
        </w:tc>
      </w:tr>
      <w:tr w14:paraId="70A84F51">
        <w:tblPrEx>
          <w:tblCellMar>
            <w:top w:w="0" w:type="dxa"/>
            <w:left w:w="108" w:type="dxa"/>
            <w:bottom w:w="0" w:type="dxa"/>
            <w:right w:w="108" w:type="dxa"/>
          </w:tblCellMar>
        </w:tblPrEx>
        <w:trPr>
          <w:trHeight w:val="284" w:hRule="atLeast"/>
          <w:jc w:val="center"/>
        </w:trPr>
        <w:tc>
          <w:tcPr>
            <w:tcW w:w="1838" w:type="pct"/>
            <w:tcBorders>
              <w:top w:val="nil"/>
              <w:left w:val="single" w:color="000000" w:sz="8" w:space="0"/>
              <w:bottom w:val="single" w:color="000000" w:sz="8" w:space="0"/>
              <w:right w:val="single" w:color="000000" w:sz="8" w:space="0"/>
            </w:tcBorders>
            <w:noWrap w:val="0"/>
            <w:vAlign w:val="center"/>
          </w:tcPr>
          <w:p w14:paraId="3B357960">
            <w:pPr>
              <w:widowControl/>
              <w:jc w:val="center"/>
              <w:rPr>
                <w:rFonts w:ascii="仿宋" w:hAnsi="仿宋" w:eastAsia="仿宋" w:cs="宋体"/>
                <w:color w:val="000000"/>
              </w:rPr>
            </w:pPr>
            <w:r>
              <w:rPr>
                <w:rFonts w:hint="eastAsia" w:ascii="仿宋" w:hAnsi="仿宋" w:eastAsia="仿宋" w:cs="宋体"/>
                <w:color w:val="000000"/>
              </w:rPr>
              <w:t>（冷却塔冷却水）</w:t>
            </w:r>
          </w:p>
        </w:tc>
        <w:tc>
          <w:tcPr>
            <w:tcW w:w="1223" w:type="pct"/>
            <w:vMerge w:val="continue"/>
            <w:tcBorders>
              <w:top w:val="nil"/>
              <w:left w:val="single" w:color="000000" w:sz="8" w:space="0"/>
              <w:bottom w:val="single" w:color="000000" w:sz="8" w:space="0"/>
              <w:right w:val="single" w:color="000000" w:sz="8" w:space="0"/>
            </w:tcBorders>
            <w:noWrap w:val="0"/>
            <w:vAlign w:val="center"/>
          </w:tcPr>
          <w:p w14:paraId="32EEBBF0">
            <w:pPr>
              <w:widowControl/>
              <w:jc w:val="left"/>
              <w:rPr>
                <w:rFonts w:ascii="仿宋" w:hAnsi="仿宋" w:eastAsia="仿宋" w:cs="宋体"/>
                <w:color w:val="000000"/>
              </w:rPr>
            </w:pPr>
          </w:p>
        </w:tc>
        <w:tc>
          <w:tcPr>
            <w:tcW w:w="1937" w:type="pct"/>
            <w:vMerge w:val="continue"/>
            <w:tcBorders>
              <w:top w:val="nil"/>
              <w:left w:val="single" w:color="000000" w:sz="8" w:space="0"/>
              <w:bottom w:val="single" w:color="000000" w:sz="8" w:space="0"/>
              <w:right w:val="single" w:color="000000" w:sz="8" w:space="0"/>
            </w:tcBorders>
            <w:noWrap w:val="0"/>
            <w:vAlign w:val="center"/>
          </w:tcPr>
          <w:p w14:paraId="63C5BEA2">
            <w:pPr>
              <w:widowControl/>
              <w:jc w:val="left"/>
              <w:rPr>
                <w:rFonts w:ascii="仿宋" w:hAnsi="仿宋" w:eastAsia="仿宋" w:cs="宋体"/>
                <w:color w:val="000000"/>
              </w:rPr>
            </w:pPr>
          </w:p>
        </w:tc>
      </w:tr>
      <w:tr w14:paraId="5ACBBDAF">
        <w:tblPrEx>
          <w:tblCellMar>
            <w:top w:w="0" w:type="dxa"/>
            <w:left w:w="108" w:type="dxa"/>
            <w:bottom w:w="0" w:type="dxa"/>
            <w:right w:w="108" w:type="dxa"/>
          </w:tblCellMar>
        </w:tblPrEx>
        <w:trPr>
          <w:trHeight w:val="284" w:hRule="atLeast"/>
          <w:jc w:val="center"/>
        </w:trPr>
        <w:tc>
          <w:tcPr>
            <w:tcW w:w="1838" w:type="pct"/>
            <w:vMerge w:val="restart"/>
            <w:tcBorders>
              <w:top w:val="nil"/>
              <w:left w:val="single" w:color="000000" w:sz="8" w:space="0"/>
              <w:bottom w:val="single" w:color="000000" w:sz="8" w:space="0"/>
              <w:right w:val="single" w:color="000000" w:sz="8" w:space="0"/>
            </w:tcBorders>
            <w:noWrap w:val="0"/>
            <w:vAlign w:val="center"/>
          </w:tcPr>
          <w:p w14:paraId="72CFEA13">
            <w:pPr>
              <w:widowControl/>
              <w:jc w:val="center"/>
              <w:rPr>
                <w:rFonts w:ascii="仿宋" w:hAnsi="仿宋" w:eastAsia="仿宋" w:cs="宋体"/>
                <w:color w:val="000000"/>
              </w:rPr>
            </w:pPr>
            <w:r>
              <w:rPr>
                <w:rFonts w:hint="eastAsia" w:ascii="仿宋" w:hAnsi="仿宋" w:eastAsia="仿宋" w:cs="宋体"/>
                <w:color w:val="000000"/>
              </w:rPr>
              <w:t>游泳池水、沐浴水</w:t>
            </w:r>
          </w:p>
        </w:tc>
        <w:tc>
          <w:tcPr>
            <w:tcW w:w="1223" w:type="pct"/>
            <w:tcBorders>
              <w:top w:val="nil"/>
              <w:left w:val="nil"/>
              <w:bottom w:val="nil"/>
              <w:right w:val="single" w:color="000000" w:sz="8" w:space="0"/>
            </w:tcBorders>
            <w:noWrap w:val="0"/>
            <w:vAlign w:val="center"/>
          </w:tcPr>
          <w:p w14:paraId="48E48291">
            <w:pPr>
              <w:widowControl/>
              <w:jc w:val="center"/>
              <w:rPr>
                <w:rFonts w:ascii="仿宋" w:hAnsi="仿宋" w:eastAsia="仿宋" w:cs="宋体"/>
                <w:color w:val="000000"/>
              </w:rPr>
            </w:pPr>
            <w:r>
              <w:rPr>
                <w:rFonts w:hint="eastAsia" w:ascii="仿宋" w:hAnsi="仿宋" w:eastAsia="仿宋" w:cs="宋体"/>
                <w:color w:val="000000"/>
              </w:rPr>
              <w:t>细菌总数</w:t>
            </w:r>
            <w:r>
              <w:rPr>
                <w:rFonts w:ascii="仿宋" w:hAnsi="仿宋" w:eastAsia="仿宋" w:cs="宋体"/>
                <w:color w:val="000000"/>
              </w:rPr>
              <w:t xml:space="preserve"> </w:t>
            </w:r>
          </w:p>
        </w:tc>
        <w:tc>
          <w:tcPr>
            <w:tcW w:w="1937" w:type="pct"/>
            <w:vMerge w:val="restart"/>
            <w:tcBorders>
              <w:top w:val="nil"/>
              <w:left w:val="single" w:color="000000" w:sz="8" w:space="0"/>
              <w:right w:val="single" w:color="000000" w:sz="8" w:space="0"/>
            </w:tcBorders>
            <w:noWrap w:val="0"/>
            <w:vAlign w:val="center"/>
          </w:tcPr>
          <w:p w14:paraId="054902DF">
            <w:pPr>
              <w:widowControl/>
              <w:jc w:val="left"/>
              <w:rPr>
                <w:rFonts w:ascii="仿宋" w:hAnsi="仿宋" w:eastAsia="仿宋" w:cs="宋体"/>
                <w:color w:val="000000"/>
              </w:rPr>
            </w:pPr>
            <w:r>
              <w:rPr>
                <w:rFonts w:hint="eastAsia" w:ascii="仿宋" w:hAnsi="仿宋" w:eastAsia="仿宋" w:cs="宋体"/>
                <w:color w:val="000000"/>
              </w:rPr>
              <w:t>无菌瓶</w:t>
            </w:r>
          </w:p>
        </w:tc>
      </w:tr>
      <w:tr w14:paraId="3F6AB880">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1D123DDB">
            <w:pPr>
              <w:widowControl/>
              <w:jc w:val="left"/>
              <w:rPr>
                <w:rFonts w:ascii="仿宋" w:hAnsi="仿宋" w:eastAsia="仿宋" w:cs="宋体"/>
                <w:color w:val="000000"/>
              </w:rPr>
            </w:pPr>
          </w:p>
        </w:tc>
        <w:tc>
          <w:tcPr>
            <w:tcW w:w="1223" w:type="pct"/>
            <w:tcBorders>
              <w:top w:val="nil"/>
              <w:left w:val="nil"/>
              <w:bottom w:val="nil"/>
              <w:right w:val="single" w:color="000000" w:sz="8" w:space="0"/>
            </w:tcBorders>
            <w:noWrap w:val="0"/>
            <w:vAlign w:val="center"/>
          </w:tcPr>
          <w:p w14:paraId="67DD435F">
            <w:pPr>
              <w:widowControl/>
              <w:jc w:val="center"/>
              <w:rPr>
                <w:rFonts w:ascii="仿宋" w:hAnsi="仿宋" w:eastAsia="仿宋" w:cs="宋体"/>
                <w:color w:val="000000"/>
              </w:rPr>
            </w:pPr>
            <w:r>
              <w:rPr>
                <w:rFonts w:hint="eastAsia" w:ascii="仿宋" w:hAnsi="仿宋" w:eastAsia="仿宋" w:cs="宋体"/>
                <w:color w:val="000000"/>
              </w:rPr>
              <w:t>大肠菌群</w:t>
            </w:r>
            <w:r>
              <w:rPr>
                <w:rFonts w:ascii="仿宋" w:hAnsi="仿宋" w:eastAsia="仿宋" w:cs="宋体"/>
                <w:color w:val="000000"/>
              </w:rPr>
              <w:t xml:space="preserve"> </w:t>
            </w:r>
          </w:p>
        </w:tc>
        <w:tc>
          <w:tcPr>
            <w:tcW w:w="1937" w:type="pct"/>
            <w:vMerge w:val="continue"/>
            <w:tcBorders>
              <w:left w:val="single" w:color="000000" w:sz="8" w:space="0"/>
              <w:right w:val="single" w:color="000000" w:sz="8" w:space="0"/>
            </w:tcBorders>
            <w:noWrap w:val="0"/>
            <w:vAlign w:val="center"/>
          </w:tcPr>
          <w:p w14:paraId="7A068769">
            <w:pPr>
              <w:widowControl/>
              <w:jc w:val="left"/>
              <w:rPr>
                <w:rFonts w:ascii="仿宋" w:hAnsi="仿宋" w:eastAsia="仿宋" w:cs="宋体"/>
                <w:color w:val="000000"/>
              </w:rPr>
            </w:pPr>
          </w:p>
        </w:tc>
      </w:tr>
      <w:tr w14:paraId="26BB66A0">
        <w:tblPrEx>
          <w:tblCellMar>
            <w:top w:w="0" w:type="dxa"/>
            <w:left w:w="108" w:type="dxa"/>
            <w:bottom w:w="0" w:type="dxa"/>
            <w:right w:w="108" w:type="dxa"/>
          </w:tblCellMar>
        </w:tblPrEx>
        <w:trPr>
          <w:trHeight w:val="284" w:hRule="atLeast"/>
          <w:jc w:val="center"/>
        </w:trPr>
        <w:tc>
          <w:tcPr>
            <w:tcW w:w="1838" w:type="pct"/>
            <w:vMerge w:val="continue"/>
            <w:tcBorders>
              <w:top w:val="nil"/>
              <w:left w:val="single" w:color="000000" w:sz="8" w:space="0"/>
              <w:bottom w:val="single" w:color="000000" w:sz="8" w:space="0"/>
              <w:right w:val="single" w:color="000000" w:sz="8" w:space="0"/>
            </w:tcBorders>
            <w:noWrap w:val="0"/>
            <w:vAlign w:val="center"/>
          </w:tcPr>
          <w:p w14:paraId="6A191528">
            <w:pPr>
              <w:widowControl/>
              <w:jc w:val="left"/>
              <w:rPr>
                <w:rFonts w:ascii="仿宋" w:hAnsi="仿宋" w:eastAsia="仿宋" w:cs="宋体"/>
                <w:color w:val="000000"/>
              </w:rPr>
            </w:pPr>
          </w:p>
        </w:tc>
        <w:tc>
          <w:tcPr>
            <w:tcW w:w="1223" w:type="pct"/>
            <w:tcBorders>
              <w:top w:val="nil"/>
              <w:left w:val="nil"/>
              <w:bottom w:val="single" w:color="000000" w:sz="8" w:space="0"/>
              <w:right w:val="single" w:color="000000" w:sz="8" w:space="0"/>
            </w:tcBorders>
            <w:noWrap w:val="0"/>
            <w:vAlign w:val="center"/>
          </w:tcPr>
          <w:p w14:paraId="5F8CB189">
            <w:pPr>
              <w:widowControl/>
              <w:jc w:val="center"/>
              <w:rPr>
                <w:rFonts w:ascii="仿宋" w:hAnsi="仿宋" w:eastAsia="仿宋" w:cs="宋体"/>
                <w:color w:val="000000"/>
              </w:rPr>
            </w:pPr>
            <w:r>
              <w:rPr>
                <w:rFonts w:hint="eastAsia" w:ascii="仿宋" w:hAnsi="仿宋" w:eastAsia="仿宋" w:cs="宋体"/>
                <w:color w:val="000000"/>
              </w:rPr>
              <w:t>耐热大肠菌群</w:t>
            </w:r>
            <w:r>
              <w:rPr>
                <w:rFonts w:ascii="仿宋" w:hAnsi="仿宋" w:eastAsia="仿宋" w:cs="宋体"/>
                <w:color w:val="000000"/>
              </w:rPr>
              <w:t xml:space="preserve"> </w:t>
            </w:r>
          </w:p>
        </w:tc>
        <w:tc>
          <w:tcPr>
            <w:tcW w:w="1937" w:type="pct"/>
            <w:vMerge w:val="continue"/>
            <w:tcBorders>
              <w:left w:val="single" w:color="000000" w:sz="8" w:space="0"/>
              <w:bottom w:val="nil"/>
              <w:right w:val="single" w:color="000000" w:sz="8" w:space="0"/>
            </w:tcBorders>
            <w:noWrap w:val="0"/>
            <w:vAlign w:val="center"/>
          </w:tcPr>
          <w:p w14:paraId="3789E432">
            <w:pPr>
              <w:widowControl/>
              <w:jc w:val="left"/>
              <w:rPr>
                <w:rFonts w:ascii="仿宋" w:hAnsi="仿宋" w:eastAsia="仿宋" w:cs="宋体"/>
                <w:color w:val="000000"/>
              </w:rPr>
            </w:pPr>
          </w:p>
        </w:tc>
      </w:tr>
      <w:tr w14:paraId="5852577A">
        <w:tblPrEx>
          <w:tblCellMar>
            <w:top w:w="0" w:type="dxa"/>
            <w:left w:w="108" w:type="dxa"/>
            <w:bottom w:w="0" w:type="dxa"/>
            <w:right w:w="108" w:type="dxa"/>
          </w:tblCellMar>
        </w:tblPrEx>
        <w:trPr>
          <w:trHeight w:val="70" w:hRule="atLeast"/>
          <w:jc w:val="center"/>
        </w:trPr>
        <w:tc>
          <w:tcPr>
            <w:tcW w:w="1838" w:type="pct"/>
            <w:tcBorders>
              <w:top w:val="nil"/>
              <w:left w:val="single" w:color="000000" w:sz="8" w:space="0"/>
              <w:bottom w:val="single" w:color="auto" w:sz="4" w:space="0"/>
              <w:right w:val="single" w:color="000000" w:sz="8" w:space="0"/>
            </w:tcBorders>
            <w:noWrap w:val="0"/>
            <w:vAlign w:val="center"/>
          </w:tcPr>
          <w:p w14:paraId="53671748">
            <w:pPr>
              <w:widowControl/>
              <w:jc w:val="center"/>
              <w:rPr>
                <w:rFonts w:ascii="仿宋" w:hAnsi="仿宋" w:eastAsia="仿宋" w:cs="宋体"/>
                <w:color w:val="000000"/>
              </w:rPr>
            </w:pPr>
            <w:r>
              <w:rPr>
                <w:rFonts w:hint="eastAsia" w:ascii="仿宋" w:hAnsi="仿宋" w:eastAsia="仿宋" w:cs="宋体"/>
                <w:color w:val="000000"/>
              </w:rPr>
              <w:t>物体表面</w:t>
            </w:r>
          </w:p>
          <w:p w14:paraId="60CA9754">
            <w:pPr>
              <w:widowControl/>
              <w:jc w:val="left"/>
              <w:rPr>
                <w:rFonts w:ascii="宋体" w:hAnsi="宋体" w:cs="宋体"/>
              </w:rPr>
            </w:pPr>
            <w:r>
              <w:rPr>
                <w:rFonts w:hint="eastAsia" w:ascii="仿宋" w:hAnsi="仿宋" w:eastAsia="仿宋" w:cs="宋体"/>
                <w:color w:val="000000"/>
              </w:rPr>
              <w:t>（公共用品用具和公共设施设备、集中空调出风口表面）</w:t>
            </w:r>
          </w:p>
        </w:tc>
        <w:tc>
          <w:tcPr>
            <w:tcW w:w="1223" w:type="pct"/>
            <w:tcBorders>
              <w:top w:val="nil"/>
              <w:left w:val="nil"/>
              <w:bottom w:val="single" w:color="auto" w:sz="4" w:space="0"/>
              <w:right w:val="nil"/>
            </w:tcBorders>
            <w:noWrap w:val="0"/>
            <w:vAlign w:val="center"/>
          </w:tcPr>
          <w:p w14:paraId="07CD3234">
            <w:pPr>
              <w:widowControl/>
              <w:rPr>
                <w:rFonts w:ascii="仿宋" w:hAnsi="仿宋" w:eastAsia="仿宋" w:cs="宋体"/>
                <w:color w:val="000000"/>
              </w:rPr>
            </w:pPr>
            <w:r>
              <w:rPr>
                <w:rFonts w:hint="eastAsia" w:ascii="仿宋" w:hAnsi="仿宋" w:eastAsia="仿宋" w:cs="宋体"/>
                <w:color w:val="000000"/>
              </w:rPr>
              <w:t xml:space="preserve">细菌总数 </w:t>
            </w:r>
            <w:r>
              <w:rPr>
                <w:rFonts w:ascii="仿宋" w:hAnsi="仿宋" w:eastAsia="仿宋" w:cs="宋体"/>
                <w:color w:val="000000"/>
              </w:rPr>
              <w:t xml:space="preserve">       </w:t>
            </w:r>
            <w:r>
              <w:rPr>
                <w:rFonts w:hint="eastAsia" w:ascii="仿宋" w:hAnsi="仿宋" w:eastAsia="仿宋" w:cs="宋体"/>
                <w:color w:val="000000"/>
              </w:rPr>
              <w:t xml:space="preserve">大肠菌群 </w:t>
            </w:r>
            <w:r>
              <w:rPr>
                <w:rFonts w:ascii="仿宋" w:hAnsi="仿宋" w:eastAsia="仿宋" w:cs="宋体"/>
                <w:color w:val="000000"/>
              </w:rPr>
              <w:t xml:space="preserve">       </w:t>
            </w:r>
            <w:r>
              <w:rPr>
                <w:rFonts w:hint="eastAsia" w:ascii="仿宋" w:hAnsi="仿宋" w:eastAsia="仿宋" w:cs="宋体"/>
                <w:color w:val="000000"/>
              </w:rPr>
              <w:t>金黄色葡萄球菌</w:t>
            </w:r>
          </w:p>
        </w:tc>
        <w:tc>
          <w:tcPr>
            <w:tcW w:w="1937" w:type="pct"/>
            <w:tcBorders>
              <w:top w:val="single" w:color="auto" w:sz="4" w:space="0"/>
              <w:left w:val="single" w:color="auto" w:sz="4" w:space="0"/>
              <w:bottom w:val="single" w:color="auto" w:sz="4" w:space="0"/>
              <w:right w:val="single" w:color="auto" w:sz="4" w:space="0"/>
            </w:tcBorders>
            <w:noWrap w:val="0"/>
            <w:vAlign w:val="center"/>
          </w:tcPr>
          <w:p w14:paraId="48EA8818">
            <w:pPr>
              <w:widowControl/>
              <w:jc w:val="left"/>
              <w:rPr>
                <w:rFonts w:ascii="仿宋" w:hAnsi="仿宋" w:eastAsia="仿宋" w:cs="宋体"/>
                <w:color w:val="000000"/>
              </w:rPr>
            </w:pPr>
            <w:r>
              <w:rPr>
                <w:rFonts w:hint="eastAsia" w:ascii="仿宋" w:hAnsi="仿宋" w:eastAsia="仿宋" w:cs="宋体"/>
                <w:color w:val="000000"/>
              </w:rPr>
              <w:t>平皿</w:t>
            </w:r>
          </w:p>
        </w:tc>
      </w:tr>
    </w:tbl>
    <w:p w14:paraId="41A6BBF6">
      <w:pPr>
        <w:pStyle w:val="4"/>
        <w:rPr>
          <w:rFonts w:ascii="仿宋" w:hAnsi="仿宋" w:eastAsia="仿宋" w:cs="黑体"/>
          <w:szCs w:val="24"/>
        </w:rPr>
      </w:pPr>
    </w:p>
    <w:p w14:paraId="06C297B8">
      <w:pPr>
        <w:pStyle w:val="4"/>
        <w:rPr>
          <w:rFonts w:ascii="仿宋" w:hAnsi="仿宋" w:eastAsia="仿宋" w:cs="黑体"/>
          <w:sz w:val="24"/>
          <w:szCs w:val="32"/>
        </w:rPr>
      </w:pPr>
      <w:r>
        <w:rPr>
          <w:rFonts w:hint="eastAsia" w:ascii="仿宋" w:hAnsi="仿宋" w:eastAsia="仿宋" w:cs="黑体"/>
          <w:sz w:val="24"/>
          <w:szCs w:val="32"/>
        </w:rPr>
        <w:t>备注：采样耗材由疾控中心提供；现场监测仪器以疾控中心提供为主，大气采样器部分监测点借用第三方设备。</w:t>
      </w:r>
    </w:p>
    <w:p w14:paraId="6D8E2D86">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四、商务要求</w:t>
      </w:r>
    </w:p>
    <w:p w14:paraId="387ABD0D">
      <w:pPr>
        <w:spacing w:line="400" w:lineRule="exact"/>
        <w:ind w:firstLine="562" w:firstLineChars="200"/>
        <w:rPr>
          <w:rFonts w:ascii="仿宋" w:hAnsi="仿宋" w:eastAsia="仿宋" w:cs="仿宋"/>
          <w:sz w:val="28"/>
          <w:szCs w:val="36"/>
        </w:rPr>
      </w:pPr>
      <w:r>
        <w:rPr>
          <w:rFonts w:hint="eastAsia" w:ascii="仿宋" w:hAnsi="仿宋" w:eastAsia="仿宋" w:cs="仿宋"/>
          <w:b/>
          <w:bCs/>
          <w:sz w:val="28"/>
          <w:szCs w:val="36"/>
        </w:rPr>
        <w:t>（一）报价要求：</w:t>
      </w:r>
      <w:r>
        <w:rPr>
          <w:rFonts w:hint="eastAsia" w:ascii="仿宋" w:hAnsi="仿宋" w:eastAsia="仿宋" w:cs="仿宋"/>
          <w:sz w:val="28"/>
          <w:szCs w:val="36"/>
        </w:rPr>
        <w:t>供应商的报价应包括：人员费用、材料费用、车辆费用、管理费及税金等为完成谈判文件规定的全部内容所需的一切应有费用。</w:t>
      </w:r>
    </w:p>
    <w:p w14:paraId="24FCFC56">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（二）供应商需要承担的事项：</w:t>
      </w:r>
    </w:p>
    <w:p w14:paraId="70DF99EA">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1.承担车辆的安排及费用（车辆要求两辆商务车）、因工作需要产生的加班午餐费用。</w:t>
      </w:r>
    </w:p>
    <w:p w14:paraId="39B4AD5A">
      <w:pPr>
        <w:spacing w:line="400" w:lineRule="exact"/>
        <w:ind w:firstLine="560" w:firstLineChars="200"/>
        <w:rPr>
          <w:rFonts w:ascii="仿宋" w:hAnsi="仿宋" w:eastAsia="仿宋" w:cs="仿宋"/>
          <w:bCs/>
          <w:sz w:val="28"/>
          <w:szCs w:val="36"/>
        </w:rPr>
      </w:pPr>
      <w:r>
        <w:rPr>
          <w:rFonts w:hint="eastAsia" w:ascii="仿宋" w:hAnsi="仿宋" w:eastAsia="仿宋" w:cs="仿宋"/>
          <w:bCs/>
          <w:sz w:val="28"/>
          <w:szCs w:val="36"/>
        </w:rPr>
        <w:t>2.现场工作人员不得少于五人，其中2人需具有相关专业的资质证书。</w:t>
      </w:r>
    </w:p>
    <w:p w14:paraId="467EA18B">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3.能够与被监测单位进行沟通。</w:t>
      </w:r>
    </w:p>
    <w:p w14:paraId="199A8233">
      <w:pPr>
        <w:spacing w:line="400" w:lineRule="exact"/>
        <w:ind w:firstLine="562" w:firstLineChars="200"/>
        <w:rPr>
          <w:b/>
          <w:bCs/>
          <w:sz w:val="28"/>
          <w:szCs w:val="36"/>
        </w:rPr>
      </w:pPr>
      <w:r>
        <w:rPr>
          <w:rFonts w:hint="eastAsia" w:ascii="仿宋" w:hAnsi="仿宋" w:eastAsia="仿宋" w:cs="仿宋"/>
          <w:b/>
          <w:bCs/>
          <w:sz w:val="28"/>
          <w:szCs w:val="36"/>
        </w:rPr>
        <w:t>4.</w:t>
      </w:r>
      <w:r>
        <w:rPr>
          <w:rFonts w:hint="eastAsia" w:ascii="仿宋" w:hAnsi="仿宋" w:eastAsia="仿宋" w:cs="仿宋"/>
          <w:b/>
          <w:bCs/>
          <w:sz w:val="28"/>
          <w:szCs w:val="36"/>
          <w:lang w:val="en-US" w:eastAsia="zh-CN"/>
        </w:rPr>
        <w:t>项目实施</w:t>
      </w:r>
      <w:r>
        <w:rPr>
          <w:rFonts w:hint="eastAsia" w:ascii="仿宋" w:hAnsi="仿宋" w:eastAsia="仿宋" w:cs="仿宋"/>
          <w:b/>
          <w:bCs/>
          <w:sz w:val="28"/>
          <w:szCs w:val="36"/>
        </w:rPr>
        <w:t>过程中</w:t>
      </w:r>
      <w:r>
        <w:rPr>
          <w:rFonts w:hint="eastAsia" w:ascii="仿宋" w:hAnsi="仿宋" w:eastAsia="仿宋" w:cs="仿宋"/>
          <w:b/>
          <w:bCs/>
          <w:sz w:val="28"/>
          <w:szCs w:val="36"/>
          <w:lang w:eastAsia="zh-CN"/>
        </w:rPr>
        <w:t>，</w:t>
      </w:r>
      <w:r>
        <w:rPr>
          <w:rFonts w:hint="eastAsia" w:ascii="仿宋" w:hAnsi="仿宋" w:eastAsia="仿宋" w:cs="仿宋"/>
          <w:b/>
          <w:bCs/>
          <w:sz w:val="28"/>
          <w:szCs w:val="36"/>
          <w:lang w:val="en-US" w:eastAsia="zh-CN"/>
        </w:rPr>
        <w:t>供应商应严格遵照安全生产工作规程操作，包括但不限于防火、防盗、防触电以及人身安全等，如</w:t>
      </w:r>
      <w:r>
        <w:rPr>
          <w:rFonts w:hint="eastAsia" w:ascii="仿宋" w:hAnsi="仿宋" w:eastAsia="仿宋" w:cs="仿宋"/>
          <w:b/>
          <w:bCs/>
          <w:sz w:val="28"/>
          <w:szCs w:val="36"/>
        </w:rPr>
        <w:t>造成</w:t>
      </w:r>
      <w:r>
        <w:rPr>
          <w:rFonts w:hint="eastAsia" w:ascii="仿宋" w:hAnsi="仿宋" w:eastAsia="仿宋" w:cs="仿宋"/>
          <w:b/>
          <w:bCs/>
          <w:sz w:val="28"/>
          <w:szCs w:val="36"/>
          <w:lang w:val="en-US" w:eastAsia="zh-CN"/>
        </w:rPr>
        <w:t>供应商自身和</w:t>
      </w:r>
      <w:r>
        <w:rPr>
          <w:rFonts w:hint="eastAsia" w:ascii="仿宋" w:hAnsi="仿宋" w:eastAsia="仿宋" w:cs="仿宋"/>
          <w:b/>
          <w:bCs/>
          <w:sz w:val="28"/>
          <w:szCs w:val="36"/>
        </w:rPr>
        <w:t>被检出单位</w:t>
      </w:r>
      <w:r>
        <w:rPr>
          <w:rFonts w:hint="eastAsia" w:ascii="仿宋" w:hAnsi="仿宋" w:eastAsia="仿宋" w:cs="仿宋"/>
          <w:b/>
          <w:bCs/>
          <w:sz w:val="28"/>
          <w:szCs w:val="36"/>
          <w:lang w:val="en-US" w:eastAsia="zh-CN"/>
        </w:rPr>
        <w:t>任何</w:t>
      </w:r>
      <w:r>
        <w:rPr>
          <w:rFonts w:hint="eastAsia" w:ascii="仿宋" w:hAnsi="仿宋" w:eastAsia="仿宋" w:cs="仿宋"/>
          <w:b/>
          <w:bCs/>
          <w:sz w:val="28"/>
          <w:szCs w:val="36"/>
        </w:rPr>
        <w:t>财产损失</w:t>
      </w:r>
      <w:r>
        <w:rPr>
          <w:rFonts w:hint="eastAsia" w:ascii="仿宋" w:hAnsi="仿宋" w:eastAsia="仿宋" w:cs="仿宋"/>
          <w:b/>
          <w:bCs/>
          <w:sz w:val="28"/>
          <w:szCs w:val="36"/>
          <w:lang w:val="en-US" w:eastAsia="zh-CN"/>
        </w:rPr>
        <w:t>及法律责任</w:t>
      </w:r>
      <w:r>
        <w:rPr>
          <w:rFonts w:hint="eastAsia" w:ascii="仿宋" w:hAnsi="仿宋" w:eastAsia="仿宋" w:cs="仿宋"/>
          <w:b/>
          <w:bCs/>
          <w:sz w:val="28"/>
          <w:szCs w:val="36"/>
        </w:rPr>
        <w:t>，由</w:t>
      </w:r>
      <w:r>
        <w:rPr>
          <w:rFonts w:hint="eastAsia" w:ascii="仿宋" w:hAnsi="仿宋" w:eastAsia="仿宋" w:cs="仿宋"/>
          <w:b/>
          <w:bCs/>
          <w:sz w:val="28"/>
          <w:szCs w:val="36"/>
          <w:lang w:val="en-US" w:eastAsia="zh-CN"/>
        </w:rPr>
        <w:t>供应商全部承担，与采购人无关</w:t>
      </w:r>
      <w:r>
        <w:rPr>
          <w:rFonts w:hint="eastAsia" w:ascii="仿宋" w:hAnsi="仿宋" w:eastAsia="仿宋" w:cs="仿宋"/>
          <w:b/>
          <w:bCs/>
          <w:sz w:val="28"/>
          <w:szCs w:val="36"/>
        </w:rPr>
        <w:t>。</w:t>
      </w:r>
    </w:p>
    <w:p w14:paraId="6008E33A">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（三）质量要求：</w:t>
      </w:r>
    </w:p>
    <w:p w14:paraId="4FAF6ACE">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做好现场调查、采样检测、数据报送等工作，保证监测结果的真实性和可靠性。各类场所监测指标的检验抽样参照《公共场所卫生检验方法》第6部分卫生监测技术规范（GB/T 18204.6）执行；检验方法参照《公共场所卫生检验方法》第1部分～第5部分（GB/T 18204.1-GB/T 18204.5）执行。</w:t>
      </w:r>
    </w:p>
    <w:p w14:paraId="03577CB8">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（四）检测内容及资料录入</w:t>
      </w:r>
    </w:p>
    <w:p w14:paraId="6A96008B">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1.潜在供应商需要独立开展一览表中被检测单位的从业人员健康状况调查以及各类样品的现场采样、直读仪器的现场检测。</w:t>
      </w:r>
    </w:p>
    <w:p w14:paraId="297B2EB0">
      <w:pPr>
        <w:spacing w:line="400" w:lineRule="exact"/>
        <w:ind w:firstLine="560" w:firstLineChars="200"/>
        <w:rPr>
          <w:rFonts w:hint="eastAsia" w:ascii="仿宋" w:hAnsi="仿宋" w:eastAsia="仿宋" w:cs="仿宋"/>
          <w:sz w:val="28"/>
          <w:szCs w:val="36"/>
          <w:lang w:eastAsia="zh-CN"/>
        </w:rPr>
      </w:pPr>
      <w:r>
        <w:rPr>
          <w:rFonts w:hint="eastAsia" w:ascii="仿宋" w:hAnsi="仿宋" w:eastAsia="仿宋" w:cs="仿宋"/>
          <w:sz w:val="28"/>
          <w:szCs w:val="36"/>
        </w:rPr>
        <w:t>2.开展公共场所健康危害因素监测工作，分2轮完成。每轮50家公共场所包括三星级以上宾馆（含三星级）、三星级以下宾馆、快捷酒店各6家，游泳场（馆）4家，沐浴场所4家，商场（超市）8家，理发店8家，美容店4家，候车室2家，健身房2家。在安庆市6类公共场所开展国家随机监督抽查工作，</w:t>
      </w:r>
      <w:r>
        <w:rPr>
          <w:rFonts w:ascii="仿宋" w:hAnsi="仿宋" w:eastAsia="仿宋" w:cs="仿宋"/>
          <w:sz w:val="28"/>
          <w:szCs w:val="36"/>
        </w:rPr>
        <w:t>2025</w:t>
      </w:r>
      <w:r>
        <w:rPr>
          <w:rFonts w:hint="eastAsia" w:ascii="仿宋" w:hAnsi="仿宋" w:eastAsia="仿宋" w:cs="仿宋"/>
          <w:sz w:val="28"/>
          <w:szCs w:val="36"/>
        </w:rPr>
        <w:t>年8月底前完成现场采样。在安庆市2所学校、4家养老机构、1</w:t>
      </w:r>
      <w:r>
        <w:rPr>
          <w:rFonts w:ascii="仿宋" w:hAnsi="仿宋" w:eastAsia="仿宋" w:cs="仿宋"/>
          <w:sz w:val="28"/>
          <w:szCs w:val="36"/>
        </w:rPr>
        <w:t>0</w:t>
      </w:r>
      <w:r>
        <w:rPr>
          <w:rFonts w:hint="eastAsia" w:ascii="仿宋" w:hAnsi="仿宋" w:eastAsia="仿宋" w:cs="仿宋"/>
          <w:sz w:val="28"/>
          <w:szCs w:val="36"/>
        </w:rPr>
        <w:t>家医疗机构开展消毒监测和效果评价工作，2</w:t>
      </w:r>
      <w:r>
        <w:rPr>
          <w:rFonts w:ascii="仿宋" w:hAnsi="仿宋" w:eastAsia="仿宋" w:cs="仿宋"/>
          <w:sz w:val="28"/>
          <w:szCs w:val="36"/>
        </w:rPr>
        <w:t>025</w:t>
      </w:r>
      <w:r>
        <w:rPr>
          <w:rFonts w:hint="eastAsia" w:ascii="仿宋" w:hAnsi="仿宋" w:eastAsia="仿宋" w:cs="仿宋"/>
          <w:sz w:val="28"/>
          <w:szCs w:val="36"/>
        </w:rPr>
        <w:t>年</w:t>
      </w:r>
      <w:r>
        <w:rPr>
          <w:rFonts w:ascii="仿宋" w:hAnsi="仿宋" w:eastAsia="仿宋" w:cs="仿宋"/>
          <w:sz w:val="28"/>
          <w:szCs w:val="36"/>
        </w:rPr>
        <w:t>9</w:t>
      </w:r>
      <w:r>
        <w:rPr>
          <w:rFonts w:hint="eastAsia" w:ascii="仿宋" w:hAnsi="仿宋" w:eastAsia="仿宋" w:cs="仿宋"/>
          <w:sz w:val="28"/>
          <w:szCs w:val="36"/>
        </w:rPr>
        <w:t>月底之前完成现场采样。在安庆游泳场所完成专项监测工作，分别在夏秋冬春采集泳池水和泳池空气、更衣室空气等样品</w:t>
      </w:r>
      <w:r>
        <w:rPr>
          <w:rFonts w:hint="eastAsia" w:ascii="仿宋" w:hAnsi="仿宋" w:eastAsia="仿宋" w:cs="仿宋"/>
          <w:sz w:val="28"/>
          <w:szCs w:val="36"/>
          <w:lang w:eastAsia="zh-CN"/>
        </w:rPr>
        <w:t>。</w:t>
      </w:r>
    </w:p>
    <w:p w14:paraId="23C7593B">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3.完成公共场所健康危害因素监测项目的个人调查表录入工作。</w:t>
      </w:r>
    </w:p>
    <w:p w14:paraId="7DFECC27">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（五）检测时间及地点要求</w:t>
      </w:r>
    </w:p>
    <w:p w14:paraId="5AAF6185">
      <w:pPr>
        <w:spacing w:line="400" w:lineRule="exact"/>
        <w:ind w:firstLine="560" w:firstLineChars="200"/>
        <w:rPr>
          <w:rFonts w:hint="eastAsia" w:ascii="仿宋" w:hAnsi="仿宋" w:eastAsia="仿宋" w:cs="仿宋"/>
          <w:sz w:val="28"/>
          <w:szCs w:val="36"/>
        </w:rPr>
      </w:pPr>
      <w:r>
        <w:rPr>
          <w:rFonts w:hint="eastAsia" w:ascii="仿宋" w:hAnsi="仿宋" w:eastAsia="仿宋" w:cs="仿宋"/>
          <w:sz w:val="28"/>
          <w:szCs w:val="36"/>
        </w:rPr>
        <w:t>（1）检测完成时间及频次要求：见采购需求一览表及技术要求</w:t>
      </w:r>
    </w:p>
    <w:p w14:paraId="12BDC1C0">
      <w:pPr>
        <w:spacing w:line="400" w:lineRule="exact"/>
        <w:ind w:firstLine="560" w:firstLineChars="200"/>
        <w:rPr>
          <w:rFonts w:ascii="仿宋" w:hAnsi="仿宋" w:eastAsia="仿宋" w:cs="仿宋"/>
          <w:sz w:val="28"/>
          <w:szCs w:val="36"/>
        </w:rPr>
      </w:pPr>
      <w:r>
        <w:rPr>
          <w:rFonts w:hint="eastAsia" w:ascii="仿宋" w:hAnsi="仿宋" w:eastAsia="仿宋" w:cs="仿宋"/>
          <w:sz w:val="28"/>
          <w:szCs w:val="36"/>
        </w:rPr>
        <w:t>（2）</w:t>
      </w:r>
      <w:r>
        <w:rPr>
          <w:rFonts w:hint="eastAsia" w:ascii="仿宋" w:hAnsi="仿宋" w:eastAsia="仿宋" w:cs="仿宋"/>
          <w:sz w:val="28"/>
          <w:szCs w:val="36"/>
          <w:lang w:val="en-US" w:eastAsia="zh-CN"/>
        </w:rPr>
        <w:t>服务</w:t>
      </w:r>
      <w:r>
        <w:rPr>
          <w:rFonts w:hint="eastAsia" w:ascii="仿宋" w:hAnsi="仿宋" w:eastAsia="仿宋" w:cs="仿宋"/>
          <w:sz w:val="28"/>
          <w:szCs w:val="36"/>
        </w:rPr>
        <w:t>地点：采购人指定的地点</w:t>
      </w:r>
    </w:p>
    <w:p w14:paraId="63DFF78E">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（六）付款方式</w:t>
      </w:r>
    </w:p>
    <w:p w14:paraId="10835016">
      <w:pPr>
        <w:spacing w:line="400" w:lineRule="exact"/>
        <w:ind w:firstLine="560" w:firstLineChars="200"/>
        <w:rPr>
          <w:rFonts w:hint="eastAsia" w:ascii="仿宋" w:hAnsi="仿宋" w:eastAsia="仿宋" w:cs="仿宋"/>
          <w:sz w:val="28"/>
          <w:szCs w:val="36"/>
        </w:rPr>
      </w:pPr>
      <w:r>
        <w:rPr>
          <w:rFonts w:hint="eastAsia" w:ascii="仿宋" w:hAnsi="仿宋" w:eastAsia="仿宋" w:cs="仿宋"/>
          <w:sz w:val="28"/>
          <w:szCs w:val="36"/>
        </w:rPr>
        <w:t>依据项目完成量，2025年12月底支付70%的合同经费，2026年</w:t>
      </w:r>
      <w:r>
        <w:rPr>
          <w:rFonts w:hint="eastAsia" w:ascii="仿宋" w:hAnsi="仿宋" w:eastAsia="仿宋" w:cs="仿宋"/>
          <w:sz w:val="28"/>
          <w:szCs w:val="36"/>
          <w:lang w:val="en-US" w:eastAsia="zh-CN"/>
        </w:rPr>
        <w:t>项目结束，完成验收后</w:t>
      </w:r>
      <w:r>
        <w:rPr>
          <w:rFonts w:hint="eastAsia" w:ascii="仿宋" w:hAnsi="仿宋" w:eastAsia="仿宋" w:cs="仿宋"/>
          <w:sz w:val="28"/>
          <w:szCs w:val="36"/>
        </w:rPr>
        <w:t>支付剩余30%的合同经费。由于不可抗拒因素造成项目不能完成的，按实际工作量进行支付。</w:t>
      </w:r>
    </w:p>
    <w:p w14:paraId="07CDDDEB">
      <w:pPr>
        <w:spacing w:line="400" w:lineRule="exact"/>
        <w:ind w:firstLine="562" w:firstLineChars="200"/>
        <w:rPr>
          <w:rFonts w:ascii="仿宋" w:hAnsi="仿宋" w:eastAsia="仿宋" w:cs="仿宋"/>
          <w:sz w:val="28"/>
          <w:szCs w:val="36"/>
        </w:rPr>
      </w:pPr>
      <w:r>
        <w:rPr>
          <w:rFonts w:hint="eastAsia" w:ascii="仿宋" w:hAnsi="仿宋" w:eastAsia="仿宋" w:cs="仿宋"/>
          <w:b/>
          <w:bCs/>
          <w:sz w:val="28"/>
          <w:szCs w:val="36"/>
        </w:rPr>
        <w:t>（七）投标保证金和履约保证金：</w:t>
      </w:r>
      <w:r>
        <w:rPr>
          <w:rFonts w:hint="eastAsia" w:ascii="仿宋" w:hAnsi="仿宋" w:eastAsia="仿宋" w:cs="仿宋"/>
          <w:sz w:val="28"/>
          <w:szCs w:val="36"/>
        </w:rPr>
        <w:t>无。</w:t>
      </w:r>
    </w:p>
    <w:p w14:paraId="1332CFC3">
      <w:pPr>
        <w:spacing w:line="40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（八）验收方法及标准</w:t>
      </w:r>
    </w:p>
    <w:p w14:paraId="713DB2B9">
      <w:pPr>
        <w:spacing w:line="400" w:lineRule="exact"/>
        <w:ind w:firstLine="560" w:firstLineChars="200"/>
        <w:rPr>
          <w:rFonts w:ascii="仿宋" w:hAnsi="仿宋" w:eastAsia="仿宋" w:cs="仿宋"/>
          <w:b/>
          <w:bCs/>
          <w:sz w:val="28"/>
          <w:szCs w:val="36"/>
        </w:rPr>
      </w:pPr>
      <w:r>
        <w:rPr>
          <w:rFonts w:hint="eastAsia" w:ascii="仿宋" w:hAnsi="仿宋" w:eastAsia="仿宋" w:cs="仿宋"/>
          <w:sz w:val="28"/>
          <w:szCs w:val="36"/>
        </w:rPr>
        <w:t>按照双方签订的采购合同和技术要求及标准对每一环节、标准的履约情况进行验收。验收结束后，应当出具验收书，由双方共同签署。</w:t>
      </w:r>
      <w:r>
        <w:rPr>
          <w:rFonts w:hint="eastAsia" w:ascii="仿宋" w:hAnsi="仿宋" w:eastAsia="仿宋" w:cs="仿宋"/>
          <w:b/>
          <w:bCs/>
          <w:sz w:val="28"/>
          <w:szCs w:val="36"/>
        </w:rPr>
        <w:t>本项目由采购人项目科室（环境与学校卫生科）负责</w:t>
      </w:r>
      <w:r>
        <w:rPr>
          <w:rFonts w:hint="eastAsia" w:ascii="仿宋" w:hAnsi="仿宋" w:eastAsia="仿宋" w:cs="仿宋"/>
          <w:b/>
          <w:bCs/>
          <w:sz w:val="28"/>
          <w:szCs w:val="36"/>
          <w:lang w:val="en-US" w:eastAsia="zh-CN"/>
        </w:rPr>
        <w:t>监督实施、</w:t>
      </w:r>
      <w:r>
        <w:rPr>
          <w:rFonts w:hint="eastAsia" w:ascii="仿宋" w:hAnsi="仿宋" w:eastAsia="仿宋" w:cs="仿宋"/>
          <w:b/>
          <w:bCs/>
          <w:sz w:val="28"/>
          <w:szCs w:val="36"/>
        </w:rPr>
        <w:t>验收及办理报销手续。</w:t>
      </w:r>
    </w:p>
    <w:p w14:paraId="198B5331">
      <w:pPr>
        <w:jc w:val="center"/>
        <w:rPr>
          <w:rFonts w:ascii="宋体" w:hAnsi="宋体"/>
          <w:sz w:val="28"/>
          <w:szCs w:val="28"/>
        </w:rPr>
      </w:pPr>
      <w:r>
        <w:rPr>
          <w:rFonts w:hint="eastAsia" w:ascii="宋体" w:hAnsi="宋体"/>
          <w:sz w:val="28"/>
          <w:szCs w:val="28"/>
        </w:rPr>
        <w:t>公共场所项目验收单</w:t>
      </w:r>
    </w:p>
    <w:tbl>
      <w:tblPr>
        <w:tblStyle w:val="5"/>
        <w:tblW w:w="553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8"/>
        <w:gridCol w:w="2177"/>
        <w:gridCol w:w="2207"/>
        <w:gridCol w:w="2207"/>
      </w:tblGrid>
      <w:tr w14:paraId="789E3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5000" w:type="pct"/>
            <w:gridSpan w:val="4"/>
            <w:noWrap w:val="0"/>
            <w:vAlign w:val="top"/>
          </w:tcPr>
          <w:p w14:paraId="57699711">
            <w:pPr>
              <w:rPr>
                <w:rFonts w:ascii="仿宋" w:hAnsi="仿宋" w:eastAsia="仿宋"/>
                <w:sz w:val="22"/>
                <w:szCs w:val="22"/>
              </w:rPr>
            </w:pPr>
            <w:r>
              <w:rPr>
                <w:rFonts w:hint="eastAsia" w:ascii="仿宋" w:hAnsi="仿宋" w:eastAsia="仿宋"/>
                <w:sz w:val="22"/>
                <w:szCs w:val="22"/>
              </w:rPr>
              <w:t>项目名称：</w:t>
            </w:r>
          </w:p>
        </w:tc>
      </w:tr>
      <w:tr w14:paraId="2585A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662" w:type="pct"/>
            <w:gridSpan w:val="2"/>
            <w:noWrap w:val="0"/>
            <w:vAlign w:val="top"/>
          </w:tcPr>
          <w:p w14:paraId="56324A82">
            <w:pPr>
              <w:rPr>
                <w:rFonts w:ascii="仿宋" w:hAnsi="仿宋" w:eastAsia="仿宋"/>
                <w:sz w:val="22"/>
                <w:szCs w:val="22"/>
              </w:rPr>
            </w:pPr>
            <w:r>
              <w:rPr>
                <w:rFonts w:hint="eastAsia" w:ascii="仿宋" w:hAnsi="仿宋" w:eastAsia="仿宋"/>
                <w:sz w:val="22"/>
                <w:szCs w:val="22"/>
              </w:rPr>
              <w:t>用户单位名称</w:t>
            </w:r>
            <w:r>
              <w:rPr>
                <w:rFonts w:ascii="仿宋" w:hAnsi="仿宋" w:eastAsia="仿宋"/>
                <w:sz w:val="22"/>
                <w:szCs w:val="22"/>
              </w:rPr>
              <w:t>:</w:t>
            </w:r>
          </w:p>
        </w:tc>
        <w:tc>
          <w:tcPr>
            <w:tcW w:w="2337" w:type="pct"/>
            <w:gridSpan w:val="2"/>
            <w:noWrap w:val="0"/>
            <w:vAlign w:val="top"/>
          </w:tcPr>
          <w:p w14:paraId="7B9B7051">
            <w:pPr>
              <w:rPr>
                <w:rFonts w:ascii="仿宋" w:hAnsi="仿宋" w:eastAsia="仿宋"/>
                <w:sz w:val="22"/>
                <w:szCs w:val="22"/>
              </w:rPr>
            </w:pPr>
            <w:r>
              <w:rPr>
                <w:rFonts w:hint="eastAsia" w:ascii="仿宋" w:hAnsi="仿宋" w:eastAsia="仿宋"/>
                <w:sz w:val="22"/>
                <w:szCs w:val="22"/>
              </w:rPr>
              <w:t>用户单位地址:</w:t>
            </w:r>
          </w:p>
        </w:tc>
      </w:tr>
      <w:tr w14:paraId="69495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662" w:type="pct"/>
            <w:gridSpan w:val="2"/>
            <w:noWrap w:val="0"/>
            <w:vAlign w:val="top"/>
          </w:tcPr>
          <w:p w14:paraId="2CB52AF2">
            <w:pPr>
              <w:rPr>
                <w:rFonts w:ascii="仿宋" w:hAnsi="仿宋" w:eastAsia="仿宋"/>
                <w:sz w:val="22"/>
                <w:szCs w:val="22"/>
              </w:rPr>
            </w:pPr>
            <w:r>
              <w:rPr>
                <w:rFonts w:hint="eastAsia" w:ascii="仿宋" w:hAnsi="仿宋" w:eastAsia="仿宋"/>
                <w:sz w:val="22"/>
                <w:szCs w:val="22"/>
              </w:rPr>
              <w:t>实施单位名称</w:t>
            </w:r>
            <w:r>
              <w:rPr>
                <w:rFonts w:ascii="仿宋" w:hAnsi="仿宋" w:eastAsia="仿宋"/>
                <w:sz w:val="22"/>
                <w:szCs w:val="22"/>
              </w:rPr>
              <w:t>:</w:t>
            </w:r>
          </w:p>
        </w:tc>
        <w:tc>
          <w:tcPr>
            <w:tcW w:w="2337" w:type="pct"/>
            <w:gridSpan w:val="2"/>
            <w:noWrap w:val="0"/>
            <w:vAlign w:val="top"/>
          </w:tcPr>
          <w:p w14:paraId="31F11EE6">
            <w:pPr>
              <w:rPr>
                <w:rFonts w:ascii="仿宋" w:hAnsi="仿宋" w:eastAsia="仿宋"/>
                <w:sz w:val="22"/>
                <w:szCs w:val="22"/>
              </w:rPr>
            </w:pPr>
            <w:r>
              <w:rPr>
                <w:rFonts w:hint="eastAsia" w:ascii="仿宋" w:hAnsi="仿宋" w:eastAsia="仿宋"/>
                <w:sz w:val="22"/>
                <w:szCs w:val="22"/>
              </w:rPr>
              <w:t>实施单位地址</w:t>
            </w:r>
            <w:r>
              <w:rPr>
                <w:rFonts w:ascii="仿宋" w:hAnsi="仿宋" w:eastAsia="仿宋"/>
                <w:sz w:val="22"/>
                <w:szCs w:val="22"/>
              </w:rPr>
              <w:t>:</w:t>
            </w:r>
          </w:p>
        </w:tc>
      </w:tr>
      <w:tr w14:paraId="7A8D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7" w:hRule="atLeast"/>
          <w:jc w:val="center"/>
        </w:trPr>
        <w:tc>
          <w:tcPr>
            <w:tcW w:w="1509" w:type="pct"/>
            <w:noWrap w:val="0"/>
            <w:vAlign w:val="center"/>
          </w:tcPr>
          <w:p w14:paraId="39108841">
            <w:pPr>
              <w:rPr>
                <w:rFonts w:ascii="仿宋" w:hAnsi="仿宋" w:eastAsia="仿宋"/>
                <w:sz w:val="22"/>
                <w:szCs w:val="22"/>
              </w:rPr>
            </w:pPr>
            <w:r>
              <w:rPr>
                <w:rFonts w:hint="eastAsia" w:ascii="仿宋" w:hAnsi="仿宋" w:eastAsia="仿宋"/>
                <w:sz w:val="22"/>
                <w:szCs w:val="22"/>
              </w:rPr>
              <w:t>验收内容</w:t>
            </w:r>
          </w:p>
        </w:tc>
        <w:tc>
          <w:tcPr>
            <w:tcW w:w="1152" w:type="pct"/>
            <w:noWrap w:val="0"/>
            <w:vAlign w:val="center"/>
          </w:tcPr>
          <w:p w14:paraId="7171AFC0">
            <w:pPr>
              <w:rPr>
                <w:rFonts w:ascii="仿宋" w:hAnsi="仿宋" w:eastAsia="仿宋"/>
                <w:sz w:val="22"/>
                <w:szCs w:val="22"/>
              </w:rPr>
            </w:pPr>
            <w:r>
              <w:rPr>
                <w:rFonts w:hint="eastAsia" w:ascii="仿宋" w:hAnsi="仿宋" w:eastAsia="仿宋"/>
                <w:sz w:val="22"/>
                <w:szCs w:val="22"/>
              </w:rPr>
              <w:t>是否符合验收标准</w:t>
            </w:r>
          </w:p>
        </w:tc>
        <w:tc>
          <w:tcPr>
            <w:tcW w:w="1169" w:type="pct"/>
            <w:noWrap w:val="0"/>
            <w:vAlign w:val="center"/>
          </w:tcPr>
          <w:p w14:paraId="042ED605">
            <w:pPr>
              <w:rPr>
                <w:rFonts w:ascii="仿宋" w:hAnsi="仿宋" w:eastAsia="仿宋"/>
                <w:sz w:val="22"/>
                <w:szCs w:val="22"/>
              </w:rPr>
            </w:pPr>
            <w:r>
              <w:rPr>
                <w:rFonts w:hint="eastAsia" w:ascii="仿宋" w:hAnsi="仿宋" w:eastAsia="仿宋"/>
                <w:sz w:val="22"/>
                <w:szCs w:val="22"/>
              </w:rPr>
              <w:t>用户单位确认</w:t>
            </w:r>
          </w:p>
        </w:tc>
        <w:tc>
          <w:tcPr>
            <w:tcW w:w="1168" w:type="pct"/>
            <w:noWrap w:val="0"/>
            <w:vAlign w:val="center"/>
          </w:tcPr>
          <w:p w14:paraId="35EF281B">
            <w:pPr>
              <w:rPr>
                <w:rFonts w:ascii="仿宋" w:hAnsi="仿宋" w:eastAsia="仿宋"/>
                <w:sz w:val="22"/>
                <w:szCs w:val="22"/>
              </w:rPr>
            </w:pPr>
            <w:r>
              <w:rPr>
                <w:rFonts w:hint="eastAsia" w:ascii="仿宋" w:hAnsi="仿宋" w:eastAsia="仿宋"/>
                <w:sz w:val="22"/>
                <w:szCs w:val="22"/>
              </w:rPr>
              <w:t>实施方确认</w:t>
            </w:r>
          </w:p>
        </w:tc>
      </w:tr>
      <w:tr w14:paraId="6CC5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509" w:type="pct"/>
            <w:noWrap w:val="0"/>
            <w:vAlign w:val="top"/>
          </w:tcPr>
          <w:p w14:paraId="0D976E8D">
            <w:pPr>
              <w:rPr>
                <w:rFonts w:ascii="仿宋" w:hAnsi="仿宋" w:eastAsia="仿宋"/>
                <w:sz w:val="22"/>
                <w:szCs w:val="22"/>
              </w:rPr>
            </w:pPr>
          </w:p>
        </w:tc>
        <w:tc>
          <w:tcPr>
            <w:tcW w:w="1152" w:type="pct"/>
            <w:noWrap w:val="0"/>
            <w:vAlign w:val="top"/>
          </w:tcPr>
          <w:p w14:paraId="341E3F60">
            <w:pPr>
              <w:rPr>
                <w:rFonts w:ascii="仿宋" w:hAnsi="仿宋" w:eastAsia="仿宋"/>
                <w:sz w:val="22"/>
                <w:szCs w:val="22"/>
              </w:rPr>
            </w:pPr>
          </w:p>
        </w:tc>
        <w:tc>
          <w:tcPr>
            <w:tcW w:w="1169" w:type="pct"/>
            <w:noWrap w:val="0"/>
            <w:vAlign w:val="top"/>
          </w:tcPr>
          <w:p w14:paraId="6FF61526">
            <w:pPr>
              <w:rPr>
                <w:rFonts w:ascii="仿宋" w:hAnsi="仿宋" w:eastAsia="仿宋"/>
                <w:sz w:val="22"/>
                <w:szCs w:val="22"/>
              </w:rPr>
            </w:pPr>
          </w:p>
        </w:tc>
        <w:tc>
          <w:tcPr>
            <w:tcW w:w="1168" w:type="pct"/>
            <w:noWrap w:val="0"/>
            <w:vAlign w:val="top"/>
          </w:tcPr>
          <w:p w14:paraId="4B399107">
            <w:pPr>
              <w:rPr>
                <w:rFonts w:ascii="仿宋" w:hAnsi="仿宋" w:eastAsia="仿宋"/>
                <w:sz w:val="22"/>
                <w:szCs w:val="22"/>
              </w:rPr>
            </w:pPr>
          </w:p>
        </w:tc>
      </w:tr>
      <w:tr w14:paraId="3A4BC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509" w:type="pct"/>
            <w:noWrap w:val="0"/>
            <w:vAlign w:val="top"/>
          </w:tcPr>
          <w:p w14:paraId="0E0F5B3F">
            <w:pPr>
              <w:rPr>
                <w:rFonts w:ascii="仿宋" w:hAnsi="仿宋" w:eastAsia="仿宋"/>
                <w:sz w:val="22"/>
                <w:szCs w:val="22"/>
              </w:rPr>
            </w:pPr>
          </w:p>
        </w:tc>
        <w:tc>
          <w:tcPr>
            <w:tcW w:w="1152" w:type="pct"/>
            <w:noWrap w:val="0"/>
            <w:vAlign w:val="top"/>
          </w:tcPr>
          <w:p w14:paraId="7BC7B6D1">
            <w:pPr>
              <w:rPr>
                <w:rFonts w:ascii="仿宋" w:hAnsi="仿宋" w:eastAsia="仿宋"/>
                <w:sz w:val="22"/>
                <w:szCs w:val="22"/>
              </w:rPr>
            </w:pPr>
          </w:p>
        </w:tc>
        <w:tc>
          <w:tcPr>
            <w:tcW w:w="1169" w:type="pct"/>
            <w:noWrap w:val="0"/>
            <w:vAlign w:val="top"/>
          </w:tcPr>
          <w:p w14:paraId="02C95BDD">
            <w:pPr>
              <w:rPr>
                <w:rFonts w:ascii="仿宋" w:hAnsi="仿宋" w:eastAsia="仿宋"/>
                <w:sz w:val="22"/>
                <w:szCs w:val="22"/>
              </w:rPr>
            </w:pPr>
          </w:p>
        </w:tc>
        <w:tc>
          <w:tcPr>
            <w:tcW w:w="1168" w:type="pct"/>
            <w:noWrap w:val="0"/>
            <w:vAlign w:val="top"/>
          </w:tcPr>
          <w:p w14:paraId="02FB456D">
            <w:pPr>
              <w:rPr>
                <w:rFonts w:ascii="仿宋" w:hAnsi="仿宋" w:eastAsia="仿宋"/>
                <w:sz w:val="22"/>
                <w:szCs w:val="22"/>
              </w:rPr>
            </w:pPr>
          </w:p>
        </w:tc>
      </w:tr>
      <w:tr w14:paraId="7A9D1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509" w:type="pct"/>
            <w:noWrap w:val="0"/>
            <w:vAlign w:val="top"/>
          </w:tcPr>
          <w:p w14:paraId="257A3894">
            <w:pPr>
              <w:rPr>
                <w:rFonts w:ascii="仿宋" w:hAnsi="仿宋" w:eastAsia="仿宋"/>
                <w:sz w:val="22"/>
                <w:szCs w:val="22"/>
              </w:rPr>
            </w:pPr>
          </w:p>
        </w:tc>
        <w:tc>
          <w:tcPr>
            <w:tcW w:w="1152" w:type="pct"/>
            <w:noWrap w:val="0"/>
            <w:vAlign w:val="top"/>
          </w:tcPr>
          <w:p w14:paraId="23D50FB2">
            <w:pPr>
              <w:rPr>
                <w:rFonts w:ascii="仿宋" w:hAnsi="仿宋" w:eastAsia="仿宋"/>
                <w:sz w:val="22"/>
                <w:szCs w:val="22"/>
              </w:rPr>
            </w:pPr>
          </w:p>
        </w:tc>
        <w:tc>
          <w:tcPr>
            <w:tcW w:w="1169" w:type="pct"/>
            <w:noWrap w:val="0"/>
            <w:vAlign w:val="top"/>
          </w:tcPr>
          <w:p w14:paraId="3733500B">
            <w:pPr>
              <w:rPr>
                <w:rFonts w:ascii="仿宋" w:hAnsi="仿宋" w:eastAsia="仿宋"/>
                <w:sz w:val="22"/>
                <w:szCs w:val="22"/>
              </w:rPr>
            </w:pPr>
          </w:p>
        </w:tc>
        <w:tc>
          <w:tcPr>
            <w:tcW w:w="1168" w:type="pct"/>
            <w:noWrap w:val="0"/>
            <w:vAlign w:val="top"/>
          </w:tcPr>
          <w:p w14:paraId="2F429502">
            <w:pPr>
              <w:rPr>
                <w:rFonts w:ascii="仿宋" w:hAnsi="仿宋" w:eastAsia="仿宋"/>
                <w:sz w:val="22"/>
                <w:szCs w:val="22"/>
              </w:rPr>
            </w:pPr>
          </w:p>
        </w:tc>
      </w:tr>
      <w:tr w14:paraId="5687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509" w:type="pct"/>
            <w:noWrap w:val="0"/>
            <w:vAlign w:val="top"/>
          </w:tcPr>
          <w:p w14:paraId="2C06074A">
            <w:pPr>
              <w:rPr>
                <w:rFonts w:ascii="仿宋" w:hAnsi="仿宋" w:eastAsia="仿宋"/>
                <w:sz w:val="22"/>
                <w:szCs w:val="22"/>
              </w:rPr>
            </w:pPr>
          </w:p>
        </w:tc>
        <w:tc>
          <w:tcPr>
            <w:tcW w:w="1152" w:type="pct"/>
            <w:noWrap w:val="0"/>
            <w:vAlign w:val="top"/>
          </w:tcPr>
          <w:p w14:paraId="262BA9C6">
            <w:pPr>
              <w:rPr>
                <w:rFonts w:ascii="仿宋" w:hAnsi="仿宋" w:eastAsia="仿宋"/>
                <w:sz w:val="22"/>
                <w:szCs w:val="22"/>
              </w:rPr>
            </w:pPr>
          </w:p>
        </w:tc>
        <w:tc>
          <w:tcPr>
            <w:tcW w:w="1169" w:type="pct"/>
            <w:noWrap w:val="0"/>
            <w:vAlign w:val="top"/>
          </w:tcPr>
          <w:p w14:paraId="60B7CBEB">
            <w:pPr>
              <w:rPr>
                <w:rFonts w:ascii="仿宋" w:hAnsi="仿宋" w:eastAsia="仿宋"/>
                <w:sz w:val="22"/>
                <w:szCs w:val="22"/>
              </w:rPr>
            </w:pPr>
          </w:p>
        </w:tc>
        <w:tc>
          <w:tcPr>
            <w:tcW w:w="1168" w:type="pct"/>
            <w:noWrap w:val="0"/>
            <w:vAlign w:val="top"/>
          </w:tcPr>
          <w:p w14:paraId="043E8F66">
            <w:pPr>
              <w:rPr>
                <w:rFonts w:ascii="仿宋" w:hAnsi="仿宋" w:eastAsia="仿宋"/>
                <w:sz w:val="22"/>
                <w:szCs w:val="22"/>
              </w:rPr>
            </w:pPr>
          </w:p>
        </w:tc>
      </w:tr>
      <w:tr w14:paraId="77999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jc w:val="center"/>
        </w:trPr>
        <w:tc>
          <w:tcPr>
            <w:tcW w:w="5000" w:type="pct"/>
            <w:gridSpan w:val="4"/>
            <w:noWrap w:val="0"/>
            <w:vAlign w:val="top"/>
          </w:tcPr>
          <w:p w14:paraId="474EF1B3">
            <w:pPr>
              <w:rPr>
                <w:rFonts w:ascii="仿宋" w:hAnsi="仿宋" w:eastAsia="仿宋"/>
                <w:sz w:val="22"/>
                <w:szCs w:val="22"/>
              </w:rPr>
            </w:pPr>
            <w:r>
              <w:rPr>
                <w:rFonts w:hint="eastAsia" w:ascii="仿宋" w:hAnsi="仿宋" w:eastAsia="仿宋"/>
                <w:sz w:val="22"/>
                <w:szCs w:val="22"/>
              </w:rPr>
              <w:t>验收出现的问题与解决方法</w:t>
            </w:r>
            <w:r>
              <w:rPr>
                <w:rFonts w:ascii="仿宋" w:hAnsi="仿宋" w:eastAsia="仿宋"/>
                <w:sz w:val="22"/>
                <w:szCs w:val="22"/>
              </w:rPr>
              <w:t>: ( 验收双方共同确认)</w:t>
            </w:r>
          </w:p>
          <w:p w14:paraId="4FF80556">
            <w:pPr>
              <w:rPr>
                <w:rFonts w:ascii="仿宋" w:hAnsi="仿宋" w:eastAsia="仿宋"/>
                <w:sz w:val="22"/>
                <w:szCs w:val="22"/>
              </w:rPr>
            </w:pPr>
          </w:p>
        </w:tc>
      </w:tr>
      <w:tr w14:paraId="3019A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jc w:val="center"/>
        </w:trPr>
        <w:tc>
          <w:tcPr>
            <w:tcW w:w="5000" w:type="pct"/>
            <w:gridSpan w:val="4"/>
            <w:noWrap w:val="0"/>
            <w:vAlign w:val="top"/>
          </w:tcPr>
          <w:p w14:paraId="2038A1DB">
            <w:pPr>
              <w:rPr>
                <w:rFonts w:ascii="仿宋" w:hAnsi="仿宋" w:eastAsia="仿宋"/>
                <w:sz w:val="22"/>
                <w:szCs w:val="22"/>
              </w:rPr>
            </w:pPr>
            <w:r>
              <w:rPr>
                <w:rFonts w:hint="eastAsia" w:ascii="仿宋" w:hAnsi="仿宋" w:eastAsia="仿宋"/>
                <w:sz w:val="22"/>
                <w:szCs w:val="22"/>
              </w:rPr>
              <w:t>用户方意见</w:t>
            </w:r>
            <w:r>
              <w:rPr>
                <w:rFonts w:ascii="仿宋" w:hAnsi="仿宋" w:eastAsia="仿宋"/>
                <w:sz w:val="22"/>
                <w:szCs w:val="22"/>
              </w:rPr>
              <w:t>:</w:t>
            </w:r>
          </w:p>
          <w:p w14:paraId="735F729A">
            <w:pPr>
              <w:rPr>
                <w:rFonts w:ascii="仿宋" w:hAnsi="仿宋" w:eastAsia="仿宋"/>
                <w:sz w:val="22"/>
                <w:szCs w:val="22"/>
              </w:rPr>
            </w:pPr>
          </w:p>
        </w:tc>
      </w:tr>
      <w:tr w14:paraId="2C9C0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2662" w:type="pct"/>
            <w:gridSpan w:val="2"/>
            <w:noWrap w:val="0"/>
            <w:vAlign w:val="top"/>
          </w:tcPr>
          <w:p w14:paraId="3C5F83AD">
            <w:pPr>
              <w:rPr>
                <w:rFonts w:ascii="仿宋" w:hAnsi="仿宋" w:eastAsia="仿宋"/>
                <w:sz w:val="22"/>
                <w:szCs w:val="22"/>
              </w:rPr>
            </w:pPr>
            <w:r>
              <w:rPr>
                <w:rFonts w:hint="eastAsia" w:ascii="仿宋" w:hAnsi="仿宋" w:eastAsia="仿宋"/>
                <w:sz w:val="22"/>
                <w:szCs w:val="22"/>
              </w:rPr>
              <w:t>实施单位负责人签字</w:t>
            </w:r>
          </w:p>
          <w:p w14:paraId="2D99736F">
            <w:pPr>
              <w:rPr>
                <w:rFonts w:ascii="仿宋" w:hAnsi="仿宋" w:eastAsia="仿宋"/>
                <w:sz w:val="22"/>
                <w:szCs w:val="22"/>
              </w:rPr>
            </w:pPr>
          </w:p>
        </w:tc>
        <w:tc>
          <w:tcPr>
            <w:tcW w:w="2337" w:type="pct"/>
            <w:gridSpan w:val="2"/>
            <w:noWrap w:val="0"/>
            <w:vAlign w:val="top"/>
          </w:tcPr>
          <w:p w14:paraId="404D2ABC">
            <w:pPr>
              <w:rPr>
                <w:rFonts w:ascii="仿宋" w:hAnsi="仿宋" w:eastAsia="仿宋"/>
                <w:sz w:val="22"/>
                <w:szCs w:val="22"/>
              </w:rPr>
            </w:pPr>
            <w:r>
              <w:rPr>
                <w:rFonts w:hint="eastAsia" w:ascii="仿宋" w:hAnsi="仿宋" w:eastAsia="仿宋"/>
                <w:sz w:val="22"/>
                <w:szCs w:val="22"/>
              </w:rPr>
              <w:t>用户单位负责人签字</w:t>
            </w:r>
          </w:p>
          <w:p w14:paraId="1C9C13BF">
            <w:pPr>
              <w:rPr>
                <w:rFonts w:ascii="仿宋" w:hAnsi="仿宋" w:eastAsia="仿宋"/>
                <w:sz w:val="22"/>
                <w:szCs w:val="22"/>
              </w:rPr>
            </w:pPr>
          </w:p>
        </w:tc>
      </w:tr>
    </w:tbl>
    <w:p w14:paraId="58F56CA6">
      <w:pPr>
        <w:rPr>
          <w:rFonts w:ascii="仿宋" w:hAnsi="仿宋" w:eastAsia="仿宋"/>
          <w:sz w:val="22"/>
          <w:szCs w:val="22"/>
        </w:rPr>
      </w:pPr>
      <w:r>
        <w:rPr>
          <w:rFonts w:hint="eastAsia" w:ascii="仿宋" w:hAnsi="仿宋" w:eastAsia="仿宋"/>
          <w:sz w:val="22"/>
          <w:szCs w:val="22"/>
        </w:rPr>
        <w:t xml:space="preserve"> </w:t>
      </w:r>
      <w:r>
        <w:rPr>
          <w:rFonts w:ascii="仿宋" w:hAnsi="仿宋" w:eastAsia="仿宋"/>
          <w:sz w:val="22"/>
          <w:szCs w:val="22"/>
        </w:rPr>
        <w:t xml:space="preserve">                                    </w:t>
      </w:r>
      <w:r>
        <w:rPr>
          <w:rFonts w:hint="eastAsia" w:ascii="仿宋" w:hAnsi="仿宋" w:eastAsia="仿宋"/>
          <w:sz w:val="22"/>
          <w:szCs w:val="22"/>
        </w:rPr>
        <w:t>日期</w:t>
      </w:r>
      <w:r>
        <w:rPr>
          <w:rFonts w:ascii="仿宋" w:hAnsi="仿宋" w:eastAsia="仿宋"/>
          <w:sz w:val="22"/>
          <w:szCs w:val="22"/>
        </w:rPr>
        <w:t xml:space="preserve">:    </w:t>
      </w:r>
      <w:r>
        <w:rPr>
          <w:rFonts w:hint="eastAsia" w:ascii="仿宋" w:hAnsi="仿宋" w:eastAsia="仿宋"/>
          <w:sz w:val="22"/>
          <w:szCs w:val="22"/>
        </w:rPr>
        <w:t xml:space="preserve">年 </w:t>
      </w:r>
      <w:r>
        <w:rPr>
          <w:rFonts w:ascii="仿宋" w:hAnsi="仿宋" w:eastAsia="仿宋"/>
          <w:sz w:val="22"/>
          <w:szCs w:val="22"/>
        </w:rPr>
        <w:t xml:space="preserve"> </w:t>
      </w:r>
      <w:r>
        <w:rPr>
          <w:rFonts w:hint="eastAsia" w:ascii="仿宋" w:hAnsi="仿宋" w:eastAsia="仿宋"/>
          <w:sz w:val="22"/>
          <w:szCs w:val="22"/>
        </w:rPr>
        <w:t xml:space="preserve">月 </w:t>
      </w:r>
      <w:r>
        <w:rPr>
          <w:rFonts w:ascii="仿宋" w:hAnsi="仿宋" w:eastAsia="仿宋"/>
          <w:sz w:val="22"/>
          <w:szCs w:val="22"/>
        </w:rPr>
        <w:t xml:space="preserve"> </w:t>
      </w:r>
      <w:r>
        <w:rPr>
          <w:rFonts w:hint="eastAsia" w:ascii="仿宋" w:hAnsi="仿宋" w:eastAsia="仿宋"/>
          <w:sz w:val="22"/>
          <w:szCs w:val="22"/>
        </w:rPr>
        <w:t>日</w:t>
      </w:r>
    </w:p>
    <w:p w14:paraId="0E02D5B4">
      <w:pPr>
        <w:pStyle w:val="4"/>
        <w:spacing w:line="400" w:lineRule="exact"/>
        <w:ind w:firstLine="422" w:firstLineChars="200"/>
        <w:rPr>
          <w:rFonts w:ascii="仿宋" w:hAnsi="仿宋" w:eastAsia="仿宋" w:cs="仿宋"/>
          <w:b/>
          <w:bCs/>
          <w:szCs w:val="24"/>
        </w:rPr>
      </w:pPr>
    </w:p>
    <w:p w14:paraId="7DFCE8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536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仿宋"/>
      <w:b/>
      <w:bCs/>
      <w:kern w:val="44"/>
      <w:sz w:val="30"/>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szCs w:val="20"/>
    </w:rPr>
  </w:style>
  <w:style w:type="paragraph" w:customStyle="1" w:styleId="7">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2025-06-23T08:01:30Z</dcterms:created>
  <dc:creator>Administrator</dc:creator>
  <cp:lastModifiedBy>周敏</cp:lastModifiedBy>
  <dcterms:modified xsi:type="dcterms:W3CDTF">2025-06-23T08:01:51Z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eyJoZGlkIjoiOTY0NjBjMDRkMTI4NDg4ZjUxMDc3ODI1NmIwYjQyNjgiLCJ1c2VySWQiOiIzNjExNTk2MDQifQ==</vt:lpwstr>
  </property>
  <property fmtid="{D5CDD505-2E9C-101B-9397-08002B2CF9AE}" pid="4" name="ICV">
    <vt:lpwstr>EC3C2682F95346BA8B4490B0136A9CCE_12</vt:lpwstr>
  </property>
</Properties>
</file>